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78881" w14:textId="586C80BF" w:rsidR="000F46D8" w:rsidRPr="000F46D8" w:rsidRDefault="000F46D8" w:rsidP="000F46D8">
      <w:pPr>
        <w:jc w:val="center"/>
        <w:rPr>
          <w:rFonts w:ascii="Times New Roman" w:eastAsia="Times New Roman" w:hAnsi="Times New Roman" w:cs="Times New Roman"/>
          <w:sz w:val="24"/>
          <w:szCs w:val="24"/>
          <w:lang w:eastAsia="en-GB"/>
        </w:rPr>
      </w:pPr>
      <w:r w:rsidRPr="000F46D8">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14:anchorId="390B2D5F" wp14:editId="09654837">
            <wp:simplePos x="0" y="0"/>
            <wp:positionH relativeFrom="column">
              <wp:posOffset>9258300</wp:posOffset>
            </wp:positionH>
            <wp:positionV relativeFrom="paragraph">
              <wp:posOffset>-114300</wp:posOffset>
            </wp:positionV>
            <wp:extent cx="428625" cy="428625"/>
            <wp:effectExtent l="0" t="0" r="3175" b="3175"/>
            <wp:wrapNone/>
            <wp:docPr id="1" name="Picture 1" descr="Image result for place fa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14" descr="Image result for place farm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15B91" w:rsidRPr="005A1BC5">
        <w:rPr>
          <w:b/>
          <w:bCs/>
          <w:sz w:val="36"/>
          <w:szCs w:val="36"/>
          <w:u w:val="single"/>
        </w:rPr>
        <w:t xml:space="preserve">Science Overview – Year </w:t>
      </w:r>
      <w:r w:rsidR="00640558">
        <w:rPr>
          <w:b/>
          <w:bCs/>
          <w:sz w:val="36"/>
          <w:szCs w:val="36"/>
          <w:u w:val="single"/>
        </w:rPr>
        <w:t>Six</w:t>
      </w:r>
      <w:r w:rsidRPr="000F46D8">
        <w:rPr>
          <w:rFonts w:ascii="Times New Roman" w:eastAsia="Times New Roman" w:hAnsi="Times New Roman" w:cs="Times New Roman"/>
          <w:sz w:val="24"/>
          <w:szCs w:val="24"/>
          <w:lang w:eastAsia="en-GB"/>
        </w:rPr>
        <w:fldChar w:fldCharType="begin"/>
      </w:r>
      <w:r w:rsidRPr="000F46D8">
        <w:rPr>
          <w:rFonts w:ascii="Times New Roman" w:eastAsia="Times New Roman" w:hAnsi="Times New Roman" w:cs="Times New Roman"/>
          <w:sz w:val="24"/>
          <w:szCs w:val="24"/>
          <w:lang w:eastAsia="en-GB"/>
        </w:rPr>
        <w:instrText xml:space="preserve"> INCLUDEPICTURE "/var/folders/bq/c3svrdw523sdvn74yrjdycz40000gn/T/com.microsoft.Word/WebArchiveCopyPasteTempFiles/Z" \* MERGEFORMATINET </w:instrText>
      </w:r>
      <w:r w:rsidRPr="000F46D8">
        <w:rPr>
          <w:rFonts w:ascii="Times New Roman" w:eastAsia="Times New Roman" w:hAnsi="Times New Roman" w:cs="Times New Roman"/>
          <w:sz w:val="24"/>
          <w:szCs w:val="24"/>
          <w:lang w:eastAsia="en-GB"/>
        </w:rPr>
        <w:fldChar w:fldCharType="separate"/>
      </w:r>
      <w:r w:rsidRPr="000F46D8">
        <w:rPr>
          <w:rFonts w:ascii="Times New Roman" w:eastAsia="Times New Roman" w:hAnsi="Times New Roman" w:cs="Times New Roman"/>
          <w:sz w:val="24"/>
          <w:szCs w:val="24"/>
          <w:lang w:eastAsia="en-GB"/>
        </w:rPr>
        <w:fldChar w:fldCharType="end"/>
      </w:r>
      <w:bookmarkStart w:id="0" w:name="_GoBack"/>
      <w:bookmarkEnd w:id="0"/>
    </w:p>
    <w:tbl>
      <w:tblPr>
        <w:tblStyle w:val="TableGrid"/>
        <w:tblW w:w="15654" w:type="dxa"/>
        <w:tblLook w:val="04A0" w:firstRow="1" w:lastRow="0" w:firstColumn="1" w:lastColumn="0" w:noHBand="0" w:noVBand="1"/>
      </w:tblPr>
      <w:tblGrid>
        <w:gridCol w:w="1413"/>
        <w:gridCol w:w="2373"/>
        <w:gridCol w:w="2374"/>
        <w:gridCol w:w="2373"/>
        <w:gridCol w:w="2374"/>
        <w:gridCol w:w="2373"/>
        <w:gridCol w:w="2374"/>
      </w:tblGrid>
      <w:tr w:rsidR="00623008" w:rsidRPr="001016DB" w14:paraId="414B1F06" w14:textId="77777777" w:rsidTr="00B23E2F">
        <w:trPr>
          <w:trHeight w:val="616"/>
        </w:trPr>
        <w:tc>
          <w:tcPr>
            <w:tcW w:w="1413" w:type="dxa"/>
          </w:tcPr>
          <w:p w14:paraId="616BA49C" w14:textId="77777777" w:rsidR="00623008" w:rsidRPr="001016DB" w:rsidRDefault="00623008" w:rsidP="00F50DFC">
            <w:pPr>
              <w:rPr>
                <w:b/>
                <w:sz w:val="16"/>
              </w:rPr>
            </w:pPr>
          </w:p>
        </w:tc>
        <w:tc>
          <w:tcPr>
            <w:tcW w:w="2373" w:type="dxa"/>
            <w:shd w:val="clear" w:color="auto" w:fill="9CC2E5" w:themeFill="accent1" w:themeFillTint="99"/>
          </w:tcPr>
          <w:p w14:paraId="7996CC8F" w14:textId="77777777" w:rsidR="00623008" w:rsidRPr="006568DC" w:rsidRDefault="00623008" w:rsidP="008F2DD8">
            <w:pPr>
              <w:jc w:val="center"/>
              <w:rPr>
                <w:b/>
                <w:sz w:val="40"/>
              </w:rPr>
            </w:pPr>
            <w:r w:rsidRPr="006568DC">
              <w:rPr>
                <w:b/>
                <w:sz w:val="40"/>
              </w:rPr>
              <w:t>Autumn 1</w:t>
            </w:r>
          </w:p>
        </w:tc>
        <w:tc>
          <w:tcPr>
            <w:tcW w:w="2374" w:type="dxa"/>
            <w:shd w:val="clear" w:color="auto" w:fill="9CC2E5" w:themeFill="accent1" w:themeFillTint="99"/>
          </w:tcPr>
          <w:p w14:paraId="29328CA0" w14:textId="77777777" w:rsidR="00623008" w:rsidRPr="006568DC" w:rsidRDefault="00623008" w:rsidP="008F2DD8">
            <w:pPr>
              <w:jc w:val="center"/>
              <w:rPr>
                <w:b/>
                <w:sz w:val="40"/>
              </w:rPr>
            </w:pPr>
            <w:r w:rsidRPr="006568DC">
              <w:rPr>
                <w:b/>
                <w:sz w:val="40"/>
              </w:rPr>
              <w:t>Autumn 2</w:t>
            </w:r>
          </w:p>
        </w:tc>
        <w:tc>
          <w:tcPr>
            <w:tcW w:w="2373" w:type="dxa"/>
            <w:shd w:val="clear" w:color="auto" w:fill="9CC2E5" w:themeFill="accent1" w:themeFillTint="99"/>
          </w:tcPr>
          <w:p w14:paraId="1349A793" w14:textId="77777777" w:rsidR="00623008" w:rsidRPr="006568DC" w:rsidRDefault="00623008" w:rsidP="008F2DD8">
            <w:pPr>
              <w:jc w:val="center"/>
              <w:rPr>
                <w:b/>
                <w:sz w:val="40"/>
              </w:rPr>
            </w:pPr>
            <w:r w:rsidRPr="006568DC">
              <w:rPr>
                <w:b/>
                <w:sz w:val="40"/>
              </w:rPr>
              <w:t>Spring 1</w:t>
            </w:r>
          </w:p>
        </w:tc>
        <w:tc>
          <w:tcPr>
            <w:tcW w:w="2374" w:type="dxa"/>
            <w:shd w:val="clear" w:color="auto" w:fill="9CC2E5" w:themeFill="accent1" w:themeFillTint="99"/>
          </w:tcPr>
          <w:p w14:paraId="0BAE76E4" w14:textId="77777777" w:rsidR="00623008" w:rsidRPr="006568DC" w:rsidRDefault="00623008" w:rsidP="008F2DD8">
            <w:pPr>
              <w:jc w:val="center"/>
              <w:rPr>
                <w:b/>
                <w:sz w:val="40"/>
              </w:rPr>
            </w:pPr>
            <w:r w:rsidRPr="006568DC">
              <w:rPr>
                <w:b/>
                <w:sz w:val="40"/>
              </w:rPr>
              <w:t>Spring 2</w:t>
            </w:r>
          </w:p>
        </w:tc>
        <w:tc>
          <w:tcPr>
            <w:tcW w:w="2373" w:type="dxa"/>
            <w:shd w:val="clear" w:color="auto" w:fill="9CC2E5" w:themeFill="accent1" w:themeFillTint="99"/>
          </w:tcPr>
          <w:p w14:paraId="3F13BD0E" w14:textId="77777777" w:rsidR="00623008" w:rsidRPr="006568DC" w:rsidRDefault="00623008" w:rsidP="008F2DD8">
            <w:pPr>
              <w:jc w:val="center"/>
              <w:rPr>
                <w:b/>
                <w:sz w:val="40"/>
              </w:rPr>
            </w:pPr>
            <w:r w:rsidRPr="006568DC">
              <w:rPr>
                <w:b/>
                <w:sz w:val="40"/>
              </w:rPr>
              <w:t>Summer 1</w:t>
            </w:r>
          </w:p>
        </w:tc>
        <w:tc>
          <w:tcPr>
            <w:tcW w:w="2374" w:type="dxa"/>
            <w:shd w:val="clear" w:color="auto" w:fill="9CC2E5" w:themeFill="accent1" w:themeFillTint="99"/>
          </w:tcPr>
          <w:p w14:paraId="73488CB6" w14:textId="77777777" w:rsidR="00623008" w:rsidRPr="006568DC" w:rsidRDefault="00623008" w:rsidP="008F2DD8">
            <w:pPr>
              <w:jc w:val="center"/>
              <w:rPr>
                <w:b/>
                <w:sz w:val="40"/>
              </w:rPr>
            </w:pPr>
            <w:r w:rsidRPr="006568DC">
              <w:rPr>
                <w:b/>
                <w:sz w:val="40"/>
              </w:rPr>
              <w:t>Summer 2</w:t>
            </w:r>
          </w:p>
        </w:tc>
      </w:tr>
      <w:tr w:rsidR="00623008" w:rsidRPr="009F20C9" w14:paraId="16CF0819" w14:textId="77777777" w:rsidTr="00B23E2F">
        <w:trPr>
          <w:trHeight w:val="3254"/>
        </w:trPr>
        <w:tc>
          <w:tcPr>
            <w:tcW w:w="1413" w:type="dxa"/>
            <w:shd w:val="clear" w:color="auto" w:fill="9CC2E5" w:themeFill="accent1" w:themeFillTint="99"/>
          </w:tcPr>
          <w:p w14:paraId="79F1FB39" w14:textId="77777777" w:rsidR="00623008" w:rsidRPr="009F20C9" w:rsidRDefault="00623008" w:rsidP="00F50DFC">
            <w:pPr>
              <w:rPr>
                <w:b/>
                <w:sz w:val="16"/>
                <w:szCs w:val="16"/>
              </w:rPr>
            </w:pPr>
          </w:p>
          <w:p w14:paraId="533FB5F0" w14:textId="77777777" w:rsidR="00623008" w:rsidRPr="009F20C9" w:rsidRDefault="00623008" w:rsidP="00F50DFC">
            <w:pPr>
              <w:rPr>
                <w:b/>
                <w:sz w:val="16"/>
                <w:szCs w:val="16"/>
              </w:rPr>
            </w:pPr>
          </w:p>
          <w:p w14:paraId="4E339852" w14:textId="77777777" w:rsidR="00623008" w:rsidRPr="009F20C9" w:rsidRDefault="00623008" w:rsidP="00F50DFC">
            <w:pPr>
              <w:rPr>
                <w:b/>
                <w:sz w:val="16"/>
                <w:szCs w:val="16"/>
              </w:rPr>
            </w:pPr>
          </w:p>
          <w:p w14:paraId="2C675D5A" w14:textId="77777777" w:rsidR="00623008" w:rsidRPr="009F20C9" w:rsidRDefault="00623008" w:rsidP="00F50DFC">
            <w:pPr>
              <w:rPr>
                <w:b/>
                <w:sz w:val="16"/>
                <w:szCs w:val="16"/>
              </w:rPr>
            </w:pPr>
          </w:p>
          <w:p w14:paraId="14751E30" w14:textId="7DB047B7" w:rsidR="00623008" w:rsidRPr="009F20C9" w:rsidRDefault="008F2DD8" w:rsidP="00F50DFC">
            <w:pPr>
              <w:rPr>
                <w:b/>
                <w:sz w:val="16"/>
                <w:szCs w:val="16"/>
              </w:rPr>
            </w:pPr>
            <w:r w:rsidRPr="009F20C9">
              <w:rPr>
                <w:b/>
                <w:sz w:val="36"/>
                <w:szCs w:val="36"/>
              </w:rPr>
              <w:t xml:space="preserve">Year </w:t>
            </w:r>
            <w:r w:rsidR="00640558" w:rsidRPr="009F20C9">
              <w:rPr>
                <w:b/>
                <w:sz w:val="36"/>
                <w:szCs w:val="36"/>
              </w:rPr>
              <w:t>Six</w:t>
            </w:r>
          </w:p>
        </w:tc>
        <w:tc>
          <w:tcPr>
            <w:tcW w:w="2373" w:type="dxa"/>
          </w:tcPr>
          <w:p w14:paraId="51560268" w14:textId="288A4D55" w:rsidR="008F2DD8" w:rsidRPr="009F20C9" w:rsidRDefault="00640558" w:rsidP="005254B1">
            <w:pPr>
              <w:jc w:val="center"/>
              <w:rPr>
                <w:rFonts w:ascii="Trebuchet MS" w:hAnsi="Trebuchet MS"/>
                <w:b/>
                <w:bCs/>
                <w:color w:val="2E74B5" w:themeColor="accent1" w:themeShade="BF"/>
                <w:sz w:val="16"/>
                <w:szCs w:val="16"/>
              </w:rPr>
            </w:pPr>
            <w:r w:rsidRPr="009F20C9">
              <w:rPr>
                <w:rFonts w:ascii="Trebuchet MS" w:hAnsi="Trebuchet MS"/>
                <w:b/>
                <w:bCs/>
                <w:color w:val="2E74B5" w:themeColor="accent1" w:themeShade="BF"/>
                <w:sz w:val="16"/>
                <w:szCs w:val="16"/>
              </w:rPr>
              <w:t>Animals including humans</w:t>
            </w:r>
          </w:p>
          <w:p w14:paraId="519809C4" w14:textId="77777777" w:rsidR="005254B1" w:rsidRPr="009F20C9" w:rsidRDefault="005254B1" w:rsidP="008F2DD8">
            <w:pPr>
              <w:rPr>
                <w:rFonts w:ascii="Trebuchet MS" w:hAnsi="Trebuchet MS"/>
                <w:color w:val="000000" w:themeColor="text1"/>
                <w:sz w:val="16"/>
                <w:szCs w:val="16"/>
              </w:rPr>
            </w:pPr>
          </w:p>
          <w:p w14:paraId="5B218700" w14:textId="1985C4C6" w:rsidR="00B23E2F" w:rsidRPr="009F20C9" w:rsidRDefault="00B23E2F" w:rsidP="008F2DD8">
            <w:pPr>
              <w:rPr>
                <w:rFonts w:ascii="Trebuchet MS" w:hAnsi="Trebuchet MS" w:cs="Times New Roman"/>
                <w:color w:val="000000" w:themeColor="text1"/>
                <w:sz w:val="16"/>
                <w:szCs w:val="16"/>
              </w:rPr>
            </w:pPr>
            <w:r w:rsidRPr="009F20C9">
              <w:rPr>
                <w:rFonts w:ascii="Trebuchet MS" w:hAnsi="Trebuchet MS"/>
                <w:color w:val="000000" w:themeColor="text1"/>
                <w:sz w:val="16"/>
                <w:szCs w:val="16"/>
              </w:rPr>
              <w:t>*I</w:t>
            </w:r>
            <w:r w:rsidRPr="009F20C9">
              <w:rPr>
                <w:rFonts w:ascii="Trebuchet MS" w:hAnsi="Trebuchet MS" w:cs="Times New Roman"/>
                <w:color w:val="000000" w:themeColor="text1"/>
                <w:sz w:val="16"/>
                <w:szCs w:val="16"/>
              </w:rPr>
              <w:t>dentify and name the main parts of the human circulatory system, and describe the functions of the heart, blood vessels and blood.</w:t>
            </w:r>
          </w:p>
          <w:p w14:paraId="60256597" w14:textId="77777777" w:rsidR="00B23E2F" w:rsidRPr="009F20C9" w:rsidRDefault="00B23E2F" w:rsidP="008F2DD8">
            <w:pPr>
              <w:rPr>
                <w:rFonts w:ascii="Trebuchet MS" w:hAnsi="Trebuchet MS" w:cs="Times New Roman"/>
                <w:color w:val="000000" w:themeColor="text1"/>
                <w:sz w:val="16"/>
                <w:szCs w:val="16"/>
              </w:rPr>
            </w:pPr>
          </w:p>
          <w:p w14:paraId="1EC9A8F8" w14:textId="25250D8E" w:rsidR="00B23E2F" w:rsidRPr="009F20C9" w:rsidRDefault="00B23E2F" w:rsidP="00B23E2F">
            <w:pPr>
              <w:rPr>
                <w:rFonts w:ascii="Trebuchet MS" w:hAnsi="Trebuchet MS" w:cs="Times New Roman"/>
                <w:color w:val="000000" w:themeColor="text1"/>
                <w:sz w:val="16"/>
                <w:szCs w:val="16"/>
              </w:rPr>
            </w:pPr>
            <w:r w:rsidRPr="009F20C9">
              <w:rPr>
                <w:rFonts w:ascii="Trebuchet MS" w:hAnsi="Trebuchet MS" w:cs="Times New Roman"/>
                <w:color w:val="000000" w:themeColor="text1"/>
                <w:sz w:val="16"/>
                <w:szCs w:val="16"/>
              </w:rPr>
              <w:t>*Recognise the impact of diet, exercise, drugs and lifestyle on the way their bodies function.</w:t>
            </w:r>
          </w:p>
          <w:p w14:paraId="48A46120" w14:textId="77777777" w:rsidR="00B23E2F" w:rsidRPr="009F20C9" w:rsidRDefault="00B23E2F" w:rsidP="00B23E2F">
            <w:pPr>
              <w:rPr>
                <w:rFonts w:ascii="Trebuchet MS" w:hAnsi="Trebuchet MS" w:cs="Times New Roman"/>
                <w:color w:val="000000" w:themeColor="text1"/>
                <w:sz w:val="16"/>
                <w:szCs w:val="16"/>
              </w:rPr>
            </w:pPr>
          </w:p>
          <w:p w14:paraId="30EB2D4D" w14:textId="77777777" w:rsidR="00B23E2F" w:rsidRPr="009F20C9" w:rsidRDefault="00B23E2F" w:rsidP="00B23E2F">
            <w:pPr>
              <w:rPr>
                <w:rFonts w:ascii="Trebuchet MS" w:hAnsi="Trebuchet MS" w:cs="Times New Roman"/>
                <w:color w:val="000000" w:themeColor="text1"/>
                <w:sz w:val="16"/>
                <w:szCs w:val="16"/>
              </w:rPr>
            </w:pPr>
            <w:r w:rsidRPr="009F20C9">
              <w:rPr>
                <w:rFonts w:ascii="Trebuchet MS" w:hAnsi="Trebuchet MS" w:cs="Times New Roman"/>
                <w:color w:val="000000" w:themeColor="text1"/>
                <w:sz w:val="16"/>
                <w:szCs w:val="16"/>
              </w:rPr>
              <w:t>*Describe the way in which nutrients and water are transported within animals, including humans.</w:t>
            </w:r>
          </w:p>
          <w:p w14:paraId="2B93E084" w14:textId="77777777" w:rsidR="00B23E2F" w:rsidRPr="009F20C9" w:rsidRDefault="00B23E2F" w:rsidP="00B23E2F">
            <w:pPr>
              <w:rPr>
                <w:rFonts w:ascii="Trebuchet MS" w:hAnsi="Trebuchet MS"/>
                <w:color w:val="000000" w:themeColor="text1"/>
                <w:sz w:val="16"/>
                <w:szCs w:val="16"/>
              </w:rPr>
            </w:pPr>
          </w:p>
          <w:p w14:paraId="5817C09F" w14:textId="77777777" w:rsidR="00B23E2F" w:rsidRPr="009F20C9" w:rsidRDefault="00B23E2F" w:rsidP="00B23E2F">
            <w:pPr>
              <w:rPr>
                <w:rFonts w:ascii="Trebuchet MS" w:hAnsi="Trebuchet MS"/>
                <w:color w:val="000000" w:themeColor="text1"/>
                <w:sz w:val="16"/>
                <w:szCs w:val="16"/>
              </w:rPr>
            </w:pPr>
            <w:r w:rsidRPr="009F20C9">
              <w:rPr>
                <w:rFonts w:ascii="Trebuchet MS" w:hAnsi="Trebuchet MS"/>
                <w:color w:val="000000" w:themeColor="text1"/>
                <w:sz w:val="16"/>
                <w:szCs w:val="16"/>
              </w:rPr>
              <w:t xml:space="preserve">Pupils will learn about the circulatory system and the importance of the heart. They will be able to describe how the heart inhales oxygen and exhales carbon dioxide. Pupils will also be able to learn the importance of arteries, ventricles and veins. </w:t>
            </w:r>
          </w:p>
          <w:p w14:paraId="5FFFD6C8" w14:textId="77777777" w:rsidR="00B23E2F" w:rsidRPr="009F20C9" w:rsidRDefault="00B23E2F" w:rsidP="00B23E2F">
            <w:pPr>
              <w:rPr>
                <w:rFonts w:ascii="Trebuchet MS" w:hAnsi="Trebuchet MS"/>
                <w:color w:val="000000" w:themeColor="text1"/>
                <w:sz w:val="16"/>
                <w:szCs w:val="16"/>
              </w:rPr>
            </w:pPr>
          </w:p>
          <w:p w14:paraId="34BFED7B" w14:textId="77777777" w:rsidR="00B23E2F" w:rsidRPr="009F20C9" w:rsidRDefault="00B23E2F" w:rsidP="00B23E2F">
            <w:pPr>
              <w:rPr>
                <w:rFonts w:ascii="Trebuchet MS" w:hAnsi="Trebuchet MS"/>
                <w:color w:val="000000" w:themeColor="text1"/>
                <w:sz w:val="16"/>
                <w:szCs w:val="16"/>
              </w:rPr>
            </w:pPr>
            <w:r w:rsidRPr="009F20C9">
              <w:rPr>
                <w:rFonts w:ascii="Trebuchet MS" w:hAnsi="Trebuchet MS"/>
                <w:color w:val="000000" w:themeColor="text1"/>
                <w:sz w:val="16"/>
                <w:szCs w:val="16"/>
              </w:rPr>
              <w:t xml:space="preserve">Pupils will learn about the importance of a balanced diet and will be able to discuss the impact of drugs on our bodies. </w:t>
            </w:r>
          </w:p>
          <w:p w14:paraId="057715CB" w14:textId="77777777" w:rsidR="00B23E2F" w:rsidRPr="009F20C9" w:rsidRDefault="00B23E2F" w:rsidP="00B23E2F">
            <w:pPr>
              <w:rPr>
                <w:rFonts w:ascii="Trebuchet MS" w:hAnsi="Trebuchet MS"/>
                <w:color w:val="000000" w:themeColor="text1"/>
                <w:sz w:val="16"/>
                <w:szCs w:val="16"/>
              </w:rPr>
            </w:pPr>
          </w:p>
          <w:p w14:paraId="3F78790E" w14:textId="77777777" w:rsidR="00B74AD4" w:rsidRPr="009F20C9" w:rsidRDefault="007E302C" w:rsidP="00B23E2F">
            <w:pPr>
              <w:rPr>
                <w:rFonts w:ascii="Trebuchet MS" w:hAnsi="Trebuchet MS"/>
                <w:color w:val="000000" w:themeColor="text1"/>
                <w:sz w:val="16"/>
                <w:szCs w:val="16"/>
              </w:rPr>
            </w:pPr>
            <w:r w:rsidRPr="009F20C9">
              <w:rPr>
                <w:rFonts w:ascii="Trebuchet MS" w:hAnsi="Trebuchet MS"/>
                <w:color w:val="000000" w:themeColor="text1"/>
                <w:sz w:val="16"/>
                <w:szCs w:val="16"/>
              </w:rPr>
              <w:t>Pupils should also understand how nutrients are transported within humans and investigate how food/water is digested through the digestive system.</w:t>
            </w:r>
          </w:p>
          <w:p w14:paraId="3539E37C" w14:textId="77777777" w:rsidR="00B74AD4" w:rsidRPr="009F20C9" w:rsidRDefault="00B74AD4" w:rsidP="00B23E2F">
            <w:pPr>
              <w:rPr>
                <w:rFonts w:ascii="Trebuchet MS" w:hAnsi="Trebuchet MS"/>
                <w:color w:val="000000" w:themeColor="text1"/>
                <w:sz w:val="16"/>
                <w:szCs w:val="16"/>
              </w:rPr>
            </w:pPr>
          </w:p>
          <w:p w14:paraId="4466EC89" w14:textId="54C62F4B" w:rsidR="00B23E2F" w:rsidRPr="009F20C9" w:rsidRDefault="00B74AD4" w:rsidP="00B23E2F">
            <w:pPr>
              <w:rPr>
                <w:rFonts w:ascii="Trebuchet MS" w:hAnsi="Trebuchet MS"/>
                <w:color w:val="000000" w:themeColor="text1"/>
                <w:sz w:val="16"/>
                <w:szCs w:val="16"/>
              </w:rPr>
            </w:pPr>
            <w:r w:rsidRPr="009F20C9">
              <w:rPr>
                <w:rFonts w:ascii="Trebuchet MS" w:hAnsi="Trebuchet MS"/>
                <w:color w:val="000000" w:themeColor="text1"/>
                <w:sz w:val="16"/>
                <w:szCs w:val="16"/>
              </w:rPr>
              <w:t xml:space="preserve">Pupils will have a practical demonstration of a heart dissection with the Castle Manor Head Teacher. </w:t>
            </w:r>
            <w:r w:rsidR="007E302C" w:rsidRPr="009F20C9">
              <w:rPr>
                <w:rFonts w:ascii="Trebuchet MS" w:hAnsi="Trebuchet MS"/>
                <w:color w:val="000000" w:themeColor="text1"/>
                <w:sz w:val="16"/>
                <w:szCs w:val="16"/>
              </w:rPr>
              <w:t xml:space="preserve">  </w:t>
            </w:r>
            <w:r w:rsidR="00B23E2F" w:rsidRPr="009F20C9">
              <w:rPr>
                <w:rFonts w:ascii="Trebuchet MS" w:hAnsi="Trebuchet MS"/>
                <w:color w:val="000000" w:themeColor="text1"/>
                <w:sz w:val="16"/>
                <w:szCs w:val="16"/>
              </w:rPr>
              <w:t xml:space="preserve"> </w:t>
            </w:r>
          </w:p>
        </w:tc>
        <w:tc>
          <w:tcPr>
            <w:tcW w:w="2374" w:type="dxa"/>
          </w:tcPr>
          <w:p w14:paraId="5E26168C" w14:textId="77777777" w:rsidR="005A1BC5" w:rsidRPr="009F20C9" w:rsidRDefault="00640558" w:rsidP="00640558">
            <w:pPr>
              <w:jc w:val="center"/>
              <w:rPr>
                <w:rFonts w:ascii="Trebuchet MS" w:hAnsi="Trebuchet MS"/>
                <w:b/>
                <w:bCs/>
                <w:color w:val="2E74B5" w:themeColor="accent1" w:themeShade="BF"/>
                <w:sz w:val="16"/>
                <w:szCs w:val="16"/>
              </w:rPr>
            </w:pPr>
            <w:r w:rsidRPr="009F20C9">
              <w:rPr>
                <w:rFonts w:ascii="Trebuchet MS" w:hAnsi="Trebuchet MS"/>
                <w:b/>
                <w:bCs/>
                <w:color w:val="2E74B5" w:themeColor="accent1" w:themeShade="BF"/>
                <w:sz w:val="16"/>
                <w:szCs w:val="16"/>
              </w:rPr>
              <w:t>Light</w:t>
            </w:r>
          </w:p>
          <w:p w14:paraId="54521ED9" w14:textId="77777777" w:rsidR="00B23E2F" w:rsidRPr="009F20C9" w:rsidRDefault="00B23E2F" w:rsidP="009F20C9">
            <w:pPr>
              <w:rPr>
                <w:rFonts w:ascii="Trebuchet MS" w:hAnsi="Trebuchet MS"/>
                <w:color w:val="000000" w:themeColor="text1"/>
                <w:sz w:val="16"/>
                <w:szCs w:val="16"/>
              </w:rPr>
            </w:pPr>
          </w:p>
          <w:p w14:paraId="4C9BC093" w14:textId="2CE46172" w:rsidR="00B23E2F" w:rsidRPr="009F20C9" w:rsidRDefault="00B23E2F" w:rsidP="00B23E2F">
            <w:pPr>
              <w:rPr>
                <w:rFonts w:ascii="Trebuchet MS" w:hAnsi="Trebuchet MS" w:cs="Times New Roman"/>
                <w:color w:val="000000" w:themeColor="text1"/>
                <w:sz w:val="16"/>
                <w:szCs w:val="16"/>
              </w:rPr>
            </w:pPr>
            <w:r w:rsidRPr="009F20C9">
              <w:rPr>
                <w:rFonts w:ascii="Trebuchet MS" w:hAnsi="Trebuchet MS"/>
                <w:color w:val="000000" w:themeColor="text1"/>
                <w:sz w:val="16"/>
                <w:szCs w:val="16"/>
              </w:rPr>
              <w:t>*R</w:t>
            </w:r>
            <w:r w:rsidRPr="009F20C9">
              <w:rPr>
                <w:rFonts w:ascii="Trebuchet MS" w:hAnsi="Trebuchet MS" w:cs="Times New Roman"/>
                <w:color w:val="000000" w:themeColor="text1"/>
                <w:sz w:val="16"/>
                <w:szCs w:val="16"/>
              </w:rPr>
              <w:t>ecognise that light appears to travel in straight lines.</w:t>
            </w:r>
          </w:p>
          <w:p w14:paraId="064303EF" w14:textId="77777777" w:rsidR="00B23E2F" w:rsidRPr="009F20C9" w:rsidRDefault="00B23E2F" w:rsidP="00B23E2F">
            <w:pPr>
              <w:rPr>
                <w:rFonts w:ascii="Trebuchet MS" w:hAnsi="Trebuchet MS"/>
                <w:color w:val="000000" w:themeColor="text1"/>
                <w:sz w:val="16"/>
                <w:szCs w:val="16"/>
              </w:rPr>
            </w:pPr>
          </w:p>
          <w:p w14:paraId="61001847" w14:textId="1BF0CF96" w:rsidR="00B23E2F" w:rsidRPr="009F20C9" w:rsidRDefault="00B23E2F" w:rsidP="00B23E2F">
            <w:pPr>
              <w:rPr>
                <w:rFonts w:ascii="Trebuchet MS" w:hAnsi="Trebuchet MS" w:cs="Times New Roman"/>
                <w:color w:val="000000" w:themeColor="text1"/>
                <w:sz w:val="16"/>
                <w:szCs w:val="16"/>
              </w:rPr>
            </w:pPr>
            <w:r w:rsidRPr="009F20C9">
              <w:rPr>
                <w:rFonts w:ascii="Trebuchet MS" w:hAnsi="Trebuchet MS"/>
                <w:color w:val="000000" w:themeColor="text1"/>
                <w:sz w:val="16"/>
                <w:szCs w:val="16"/>
              </w:rPr>
              <w:t>*</w:t>
            </w:r>
            <w:r w:rsidRPr="009F20C9">
              <w:rPr>
                <w:rFonts w:ascii="Trebuchet MS" w:hAnsi="Trebuchet MS" w:cs="Times New Roman"/>
                <w:color w:val="000000" w:themeColor="text1"/>
                <w:sz w:val="16"/>
                <w:szCs w:val="16"/>
              </w:rPr>
              <w:t>Use the idea that light travels in straight lines to explain that objects are seen because they give out or reflect light into the eye.</w:t>
            </w:r>
          </w:p>
          <w:p w14:paraId="153F5469" w14:textId="77777777" w:rsidR="00B23E2F" w:rsidRPr="009F20C9" w:rsidRDefault="00B23E2F" w:rsidP="00B23E2F">
            <w:pPr>
              <w:rPr>
                <w:rFonts w:ascii="Trebuchet MS" w:hAnsi="Trebuchet MS"/>
                <w:color w:val="000000" w:themeColor="text1"/>
                <w:sz w:val="16"/>
                <w:szCs w:val="16"/>
              </w:rPr>
            </w:pPr>
          </w:p>
          <w:p w14:paraId="1A87BC56" w14:textId="0058767A" w:rsidR="00B23E2F" w:rsidRPr="009F20C9" w:rsidRDefault="00B23E2F" w:rsidP="00B23E2F">
            <w:pPr>
              <w:rPr>
                <w:rFonts w:ascii="Trebuchet MS" w:hAnsi="Trebuchet MS" w:cs="Times New Roman"/>
                <w:color w:val="000000" w:themeColor="text1"/>
                <w:sz w:val="16"/>
                <w:szCs w:val="16"/>
              </w:rPr>
            </w:pPr>
            <w:r w:rsidRPr="009F20C9">
              <w:rPr>
                <w:rFonts w:ascii="Trebuchet MS" w:hAnsi="Trebuchet MS"/>
                <w:color w:val="000000" w:themeColor="text1"/>
                <w:sz w:val="16"/>
                <w:szCs w:val="16"/>
              </w:rPr>
              <w:t>*</w:t>
            </w:r>
            <w:r w:rsidRPr="009F20C9">
              <w:rPr>
                <w:rFonts w:ascii="Trebuchet MS" w:hAnsi="Trebuchet MS" w:cs="Times New Roman"/>
                <w:color w:val="000000" w:themeColor="text1"/>
                <w:sz w:val="16"/>
                <w:szCs w:val="16"/>
              </w:rPr>
              <w:t xml:space="preserve">Explain that we see things because light travels from light sources to our eyes or from light sources to objects and then to our eyes. </w:t>
            </w:r>
          </w:p>
          <w:p w14:paraId="0FA8EC6A" w14:textId="77777777" w:rsidR="00B23E2F" w:rsidRPr="009F20C9" w:rsidRDefault="00B23E2F" w:rsidP="00B23E2F">
            <w:pPr>
              <w:rPr>
                <w:rFonts w:ascii="Trebuchet MS" w:hAnsi="Trebuchet MS"/>
                <w:color w:val="000000" w:themeColor="text1"/>
                <w:sz w:val="16"/>
                <w:szCs w:val="16"/>
              </w:rPr>
            </w:pPr>
          </w:p>
          <w:p w14:paraId="0AB5454B" w14:textId="6A8A8E19" w:rsidR="00B23E2F" w:rsidRPr="009F20C9" w:rsidRDefault="007E302C" w:rsidP="00B23E2F">
            <w:pPr>
              <w:rPr>
                <w:rFonts w:ascii="Trebuchet MS" w:hAnsi="Trebuchet MS" w:cs="Times New Roman"/>
                <w:color w:val="000000" w:themeColor="text1"/>
                <w:sz w:val="16"/>
                <w:szCs w:val="16"/>
              </w:rPr>
            </w:pPr>
            <w:r w:rsidRPr="009F20C9">
              <w:rPr>
                <w:rFonts w:ascii="Trebuchet MS" w:hAnsi="Trebuchet MS" w:cs="Times New Roman"/>
                <w:color w:val="000000" w:themeColor="text1"/>
                <w:sz w:val="16"/>
                <w:szCs w:val="16"/>
              </w:rPr>
              <w:t>*</w:t>
            </w:r>
            <w:r w:rsidR="00B23E2F" w:rsidRPr="009F20C9">
              <w:rPr>
                <w:rFonts w:ascii="Trebuchet MS" w:hAnsi="Trebuchet MS" w:cs="Times New Roman"/>
                <w:color w:val="000000" w:themeColor="text1"/>
                <w:sz w:val="16"/>
                <w:szCs w:val="16"/>
              </w:rPr>
              <w:t>Use the idea that light travels in straight lines to explain why shadows have the same shape as the objects that cast them.</w:t>
            </w:r>
          </w:p>
          <w:p w14:paraId="36AAF44C" w14:textId="77777777" w:rsidR="007E302C" w:rsidRPr="009F20C9" w:rsidRDefault="007E302C" w:rsidP="00B23E2F">
            <w:pPr>
              <w:rPr>
                <w:rFonts w:ascii="Trebuchet MS" w:hAnsi="Trebuchet MS" w:cs="Times New Roman"/>
                <w:color w:val="000000" w:themeColor="text1"/>
                <w:sz w:val="16"/>
                <w:szCs w:val="16"/>
              </w:rPr>
            </w:pPr>
          </w:p>
          <w:p w14:paraId="7ED715B5" w14:textId="37E1787F" w:rsidR="007E302C" w:rsidRPr="009F20C9" w:rsidRDefault="007E302C" w:rsidP="00B23E2F">
            <w:pPr>
              <w:rPr>
                <w:rFonts w:ascii="Trebuchet MS" w:hAnsi="Trebuchet MS"/>
                <w:color w:val="000000" w:themeColor="text1"/>
                <w:sz w:val="16"/>
                <w:szCs w:val="16"/>
              </w:rPr>
            </w:pPr>
            <w:r w:rsidRPr="009F20C9">
              <w:rPr>
                <w:rFonts w:ascii="Trebuchet MS" w:hAnsi="Trebuchet MS"/>
                <w:color w:val="000000" w:themeColor="text1"/>
                <w:sz w:val="16"/>
                <w:szCs w:val="16"/>
              </w:rPr>
              <w:t xml:space="preserve">Pupils will learn the differences between ‘natural’ and ‘manmade’ sources of light and be able to identify natural and manmade light sources. </w:t>
            </w:r>
          </w:p>
          <w:p w14:paraId="70134A0C" w14:textId="77777777" w:rsidR="007E302C" w:rsidRPr="009F20C9" w:rsidRDefault="007E302C" w:rsidP="00B23E2F">
            <w:pPr>
              <w:rPr>
                <w:rFonts w:ascii="Trebuchet MS" w:hAnsi="Trebuchet MS"/>
                <w:color w:val="000000" w:themeColor="text1"/>
                <w:sz w:val="16"/>
                <w:szCs w:val="16"/>
              </w:rPr>
            </w:pPr>
          </w:p>
          <w:p w14:paraId="083B57EB" w14:textId="77777777" w:rsidR="007E302C" w:rsidRPr="009F20C9" w:rsidRDefault="007E302C" w:rsidP="00B23E2F">
            <w:pPr>
              <w:rPr>
                <w:rFonts w:ascii="Trebuchet MS" w:hAnsi="Trebuchet MS"/>
                <w:color w:val="000000" w:themeColor="text1"/>
                <w:sz w:val="16"/>
                <w:szCs w:val="16"/>
              </w:rPr>
            </w:pPr>
            <w:r w:rsidRPr="009F20C9">
              <w:rPr>
                <w:rFonts w:ascii="Trebuchet MS" w:hAnsi="Trebuchet MS"/>
                <w:color w:val="000000" w:themeColor="text1"/>
                <w:sz w:val="16"/>
                <w:szCs w:val="16"/>
              </w:rPr>
              <w:t xml:space="preserve">Pupils will be able to discuss and prove how light travels in a straight line from a light source such as: the sun or a torch. </w:t>
            </w:r>
          </w:p>
          <w:p w14:paraId="456BDB4A" w14:textId="77777777" w:rsidR="007E302C" w:rsidRPr="009F20C9" w:rsidRDefault="007E302C" w:rsidP="00B23E2F">
            <w:pPr>
              <w:rPr>
                <w:rFonts w:ascii="Trebuchet MS" w:hAnsi="Trebuchet MS"/>
                <w:color w:val="000000" w:themeColor="text1"/>
                <w:sz w:val="16"/>
                <w:szCs w:val="16"/>
              </w:rPr>
            </w:pPr>
          </w:p>
          <w:p w14:paraId="32A6FCA8" w14:textId="77777777" w:rsidR="007E302C" w:rsidRPr="009F20C9" w:rsidRDefault="007E302C" w:rsidP="00B23E2F">
            <w:pPr>
              <w:rPr>
                <w:rFonts w:ascii="Trebuchet MS" w:hAnsi="Trebuchet MS"/>
                <w:color w:val="000000" w:themeColor="text1"/>
                <w:sz w:val="16"/>
                <w:szCs w:val="16"/>
              </w:rPr>
            </w:pPr>
            <w:r w:rsidRPr="009F20C9">
              <w:rPr>
                <w:rFonts w:ascii="Trebuchet MS" w:hAnsi="Trebuchet MS"/>
                <w:color w:val="000000" w:themeColor="text1"/>
                <w:sz w:val="16"/>
                <w:szCs w:val="16"/>
              </w:rPr>
              <w:t xml:space="preserve">Pupils will be able to describe and explain –through labelled diagrams -how light helps us to see and how it helps us to see different colours. </w:t>
            </w:r>
          </w:p>
          <w:p w14:paraId="2E3B247D" w14:textId="77777777" w:rsidR="007E302C" w:rsidRPr="009F20C9" w:rsidRDefault="007E302C" w:rsidP="00B23E2F">
            <w:pPr>
              <w:rPr>
                <w:rFonts w:ascii="Trebuchet MS" w:hAnsi="Trebuchet MS"/>
                <w:color w:val="000000" w:themeColor="text1"/>
                <w:sz w:val="16"/>
                <w:szCs w:val="16"/>
              </w:rPr>
            </w:pPr>
          </w:p>
          <w:p w14:paraId="7E46B346" w14:textId="6A945DFD" w:rsidR="007E302C" w:rsidRPr="009F20C9" w:rsidRDefault="007E302C" w:rsidP="00B23E2F">
            <w:pPr>
              <w:rPr>
                <w:rFonts w:ascii="Trebuchet MS" w:hAnsi="Trebuchet MS"/>
                <w:color w:val="000000" w:themeColor="text1"/>
                <w:sz w:val="16"/>
                <w:szCs w:val="16"/>
              </w:rPr>
            </w:pPr>
            <w:r w:rsidRPr="009F20C9">
              <w:rPr>
                <w:rFonts w:ascii="Trebuchet MS" w:hAnsi="Trebuchet MS"/>
                <w:color w:val="000000" w:themeColor="text1"/>
                <w:sz w:val="16"/>
                <w:szCs w:val="16"/>
              </w:rPr>
              <w:t xml:space="preserve">Pupils will be able to describe how ‘transparent’, ‘opaque’ and ‘translucent’ objects effect the size, shape and outcome of shadows. </w:t>
            </w:r>
          </w:p>
        </w:tc>
        <w:tc>
          <w:tcPr>
            <w:tcW w:w="2373" w:type="dxa"/>
          </w:tcPr>
          <w:p w14:paraId="51F982A3" w14:textId="2F47C1F6" w:rsidR="0014205C" w:rsidRPr="009F20C9" w:rsidRDefault="00640558" w:rsidP="005254B1">
            <w:pPr>
              <w:jc w:val="center"/>
              <w:rPr>
                <w:rFonts w:ascii="Trebuchet MS" w:hAnsi="Trebuchet MS"/>
                <w:b/>
                <w:bCs/>
                <w:color w:val="2E74B5" w:themeColor="accent1" w:themeShade="BF"/>
                <w:sz w:val="16"/>
                <w:szCs w:val="16"/>
              </w:rPr>
            </w:pPr>
            <w:r w:rsidRPr="009F20C9">
              <w:rPr>
                <w:rFonts w:ascii="Trebuchet MS" w:hAnsi="Trebuchet MS"/>
                <w:b/>
                <w:bCs/>
                <w:color w:val="2E74B5" w:themeColor="accent1" w:themeShade="BF"/>
                <w:sz w:val="16"/>
                <w:szCs w:val="16"/>
              </w:rPr>
              <w:t>Evolution and inheritance</w:t>
            </w:r>
          </w:p>
          <w:p w14:paraId="374C95F2" w14:textId="77777777" w:rsidR="00B23E2F" w:rsidRPr="009F20C9" w:rsidRDefault="00B23E2F" w:rsidP="00640558">
            <w:pPr>
              <w:rPr>
                <w:rFonts w:ascii="Trebuchet MS" w:hAnsi="Trebuchet MS"/>
                <w:color w:val="000000" w:themeColor="text1"/>
                <w:sz w:val="16"/>
                <w:szCs w:val="16"/>
              </w:rPr>
            </w:pPr>
          </w:p>
          <w:p w14:paraId="39B1E594" w14:textId="566847C1" w:rsidR="00B23E2F" w:rsidRPr="009F20C9" w:rsidRDefault="00B23E2F" w:rsidP="00640558">
            <w:pPr>
              <w:rPr>
                <w:rFonts w:ascii="Trebuchet MS" w:hAnsi="Trebuchet MS" w:cs="Times New Roman"/>
                <w:color w:val="000000" w:themeColor="text1"/>
                <w:sz w:val="16"/>
                <w:szCs w:val="16"/>
              </w:rPr>
            </w:pPr>
            <w:r w:rsidRPr="009F20C9">
              <w:rPr>
                <w:rFonts w:ascii="Trebuchet MS" w:hAnsi="Trebuchet MS"/>
                <w:color w:val="000000" w:themeColor="text1"/>
                <w:sz w:val="16"/>
                <w:szCs w:val="16"/>
              </w:rPr>
              <w:t>*R</w:t>
            </w:r>
            <w:r w:rsidRPr="009F20C9">
              <w:rPr>
                <w:rFonts w:ascii="Trebuchet MS" w:hAnsi="Trebuchet MS" w:cs="Times New Roman"/>
                <w:color w:val="000000" w:themeColor="text1"/>
                <w:sz w:val="16"/>
                <w:szCs w:val="16"/>
              </w:rPr>
              <w:t>ecognise that living things have changed over time and that fossils provide information about living things that inhabited the Earth millions of years ago.</w:t>
            </w:r>
          </w:p>
          <w:p w14:paraId="2820FE6C" w14:textId="77777777" w:rsidR="00B23E2F" w:rsidRPr="009F20C9" w:rsidRDefault="00B23E2F" w:rsidP="00640558">
            <w:pPr>
              <w:rPr>
                <w:rFonts w:ascii="Trebuchet MS" w:hAnsi="Trebuchet MS" w:cs="Times New Roman"/>
                <w:color w:val="000000" w:themeColor="text1"/>
                <w:sz w:val="16"/>
                <w:szCs w:val="16"/>
              </w:rPr>
            </w:pPr>
          </w:p>
          <w:p w14:paraId="0016B956" w14:textId="3BDA9EA5" w:rsidR="00B23E2F" w:rsidRPr="009F20C9" w:rsidRDefault="00B23E2F" w:rsidP="00B23E2F">
            <w:pPr>
              <w:rPr>
                <w:rFonts w:ascii="Trebuchet MS" w:hAnsi="Trebuchet MS" w:cs="Times New Roman"/>
                <w:color w:val="000000" w:themeColor="text1"/>
                <w:sz w:val="16"/>
                <w:szCs w:val="16"/>
              </w:rPr>
            </w:pPr>
            <w:r w:rsidRPr="009F20C9">
              <w:rPr>
                <w:rFonts w:ascii="Trebuchet MS" w:hAnsi="Trebuchet MS" w:cs="Times New Roman"/>
                <w:color w:val="000000" w:themeColor="text1"/>
                <w:sz w:val="16"/>
                <w:szCs w:val="16"/>
              </w:rPr>
              <w:t>*Recognise that living things produce offspring of the same kind, but normally offspring vary and are not identical to their parents.</w:t>
            </w:r>
          </w:p>
          <w:p w14:paraId="1DD3D2A7" w14:textId="77777777" w:rsidR="00B23E2F" w:rsidRPr="009F20C9" w:rsidRDefault="00B23E2F" w:rsidP="00B23E2F">
            <w:pPr>
              <w:rPr>
                <w:rFonts w:ascii="Trebuchet MS" w:hAnsi="Trebuchet MS" w:cs="Times New Roman"/>
                <w:color w:val="000000" w:themeColor="text1"/>
                <w:sz w:val="16"/>
                <w:szCs w:val="16"/>
              </w:rPr>
            </w:pPr>
          </w:p>
          <w:p w14:paraId="5227FCBE" w14:textId="77777777" w:rsidR="00B23E2F" w:rsidRPr="009F20C9" w:rsidRDefault="00B23E2F" w:rsidP="00B23E2F">
            <w:pPr>
              <w:rPr>
                <w:rFonts w:ascii="Trebuchet MS" w:hAnsi="Trebuchet MS" w:cs="Times New Roman"/>
                <w:color w:val="000000" w:themeColor="text1"/>
                <w:sz w:val="16"/>
                <w:szCs w:val="16"/>
              </w:rPr>
            </w:pPr>
            <w:r w:rsidRPr="009F20C9">
              <w:rPr>
                <w:rFonts w:ascii="Trebuchet MS" w:hAnsi="Trebuchet MS" w:cs="Times New Roman"/>
                <w:color w:val="000000" w:themeColor="text1"/>
                <w:sz w:val="16"/>
                <w:szCs w:val="16"/>
              </w:rPr>
              <w:t>*Identify how animals and plants are adapted to suit their environment in different ways and that adaptation may lead to evolution.</w:t>
            </w:r>
          </w:p>
          <w:p w14:paraId="2709C7BC" w14:textId="77777777" w:rsidR="00015C29" w:rsidRPr="009F20C9" w:rsidRDefault="00015C29" w:rsidP="00B23E2F">
            <w:pPr>
              <w:rPr>
                <w:rFonts w:ascii="Trebuchet MS" w:hAnsi="Trebuchet MS" w:cs="Times New Roman"/>
                <w:color w:val="000000" w:themeColor="text1"/>
                <w:sz w:val="16"/>
                <w:szCs w:val="16"/>
              </w:rPr>
            </w:pPr>
          </w:p>
          <w:p w14:paraId="4FE8FCBC" w14:textId="77777777" w:rsidR="00015C29" w:rsidRPr="009F20C9" w:rsidRDefault="00015C29" w:rsidP="00B23E2F">
            <w:pPr>
              <w:rPr>
                <w:rFonts w:ascii="Trebuchet MS" w:hAnsi="Trebuchet MS" w:cs="Times New Roman"/>
                <w:color w:val="000000" w:themeColor="text1"/>
                <w:sz w:val="16"/>
                <w:szCs w:val="16"/>
              </w:rPr>
            </w:pPr>
            <w:r w:rsidRPr="009F20C9">
              <w:rPr>
                <w:rFonts w:ascii="Trebuchet MS" w:hAnsi="Trebuchet MS" w:cs="Times New Roman"/>
                <w:color w:val="000000" w:themeColor="text1"/>
                <w:sz w:val="16"/>
                <w:szCs w:val="16"/>
              </w:rPr>
              <w:t>Pupils will</w:t>
            </w:r>
            <w:r w:rsidR="00B74AD4" w:rsidRPr="009F20C9">
              <w:rPr>
                <w:rFonts w:ascii="Trebuchet MS" w:hAnsi="Trebuchet MS" w:cs="Times New Roman"/>
                <w:color w:val="000000" w:themeColor="text1"/>
                <w:sz w:val="16"/>
                <w:szCs w:val="16"/>
              </w:rPr>
              <w:t xml:space="preserve"> be able to recognise that things have changed over time by looking at, discussing and drawing different fossils. In doing so, pupils will be able to identify similarities and differences between animal and plant fossils. </w:t>
            </w:r>
          </w:p>
          <w:p w14:paraId="528C8942" w14:textId="77777777" w:rsidR="00B74AD4" w:rsidRPr="009F20C9" w:rsidRDefault="00B74AD4" w:rsidP="00B23E2F">
            <w:pPr>
              <w:rPr>
                <w:rFonts w:ascii="Trebuchet MS" w:hAnsi="Trebuchet MS" w:cs="Times New Roman"/>
                <w:color w:val="000000" w:themeColor="text1"/>
                <w:sz w:val="16"/>
                <w:szCs w:val="16"/>
              </w:rPr>
            </w:pPr>
          </w:p>
          <w:p w14:paraId="7C877058" w14:textId="2152C500" w:rsidR="00B74AD4" w:rsidRPr="009F20C9" w:rsidRDefault="00B74AD4" w:rsidP="00B23E2F">
            <w:pPr>
              <w:rPr>
                <w:rFonts w:ascii="Trebuchet MS" w:hAnsi="Trebuchet MS" w:cs="Times New Roman"/>
                <w:color w:val="000000" w:themeColor="text1"/>
                <w:sz w:val="16"/>
                <w:szCs w:val="16"/>
              </w:rPr>
            </w:pPr>
            <w:r w:rsidRPr="009F20C9">
              <w:rPr>
                <w:rFonts w:ascii="Trebuchet MS" w:hAnsi="Trebuchet MS" w:cs="Times New Roman"/>
                <w:color w:val="000000" w:themeColor="text1"/>
                <w:sz w:val="16"/>
                <w:szCs w:val="16"/>
              </w:rPr>
              <w:t xml:space="preserve">Pupils will learn about Charles Darwin and his theory of evolution and his journey around the world. </w:t>
            </w:r>
          </w:p>
          <w:p w14:paraId="2C44B825" w14:textId="77777777" w:rsidR="00B74AD4" w:rsidRPr="009F20C9" w:rsidRDefault="00B74AD4" w:rsidP="00B23E2F">
            <w:pPr>
              <w:rPr>
                <w:rFonts w:ascii="Trebuchet MS" w:hAnsi="Trebuchet MS" w:cs="Times New Roman"/>
                <w:color w:val="000000" w:themeColor="text1"/>
                <w:sz w:val="16"/>
                <w:szCs w:val="16"/>
              </w:rPr>
            </w:pPr>
          </w:p>
          <w:p w14:paraId="650C52E5" w14:textId="564E80DE" w:rsidR="00B74AD4" w:rsidRPr="009F20C9" w:rsidRDefault="00B74AD4" w:rsidP="00B23E2F">
            <w:pPr>
              <w:rPr>
                <w:rFonts w:ascii="Trebuchet MS" w:hAnsi="Trebuchet MS" w:cs="Times New Roman"/>
                <w:color w:val="000000" w:themeColor="text1"/>
                <w:sz w:val="16"/>
                <w:szCs w:val="16"/>
              </w:rPr>
            </w:pPr>
            <w:r w:rsidRPr="009F20C9">
              <w:rPr>
                <w:rFonts w:ascii="Trebuchet MS" w:hAnsi="Trebuchet MS" w:cs="Times New Roman"/>
                <w:color w:val="000000" w:themeColor="text1"/>
                <w:sz w:val="16"/>
                <w:szCs w:val="16"/>
              </w:rPr>
              <w:t xml:space="preserve">Pupils will learn about how different animals -such as: camels, penguins, fish and lions – adapt to their environment and how their adaptive traits may lead to evolution. Finally, pupils will learn about animals – such as the dodo -that have gone extinct or </w:t>
            </w:r>
            <w:r w:rsidR="00396C58" w:rsidRPr="009F20C9">
              <w:rPr>
                <w:rFonts w:ascii="Trebuchet MS" w:hAnsi="Trebuchet MS" w:cs="Times New Roman"/>
                <w:color w:val="000000" w:themeColor="text1"/>
                <w:sz w:val="16"/>
                <w:szCs w:val="16"/>
              </w:rPr>
              <w:t xml:space="preserve">animals </w:t>
            </w:r>
            <w:r w:rsidRPr="009F20C9">
              <w:rPr>
                <w:rFonts w:ascii="Trebuchet MS" w:hAnsi="Trebuchet MS" w:cs="Times New Roman"/>
                <w:color w:val="000000" w:themeColor="text1"/>
                <w:sz w:val="16"/>
                <w:szCs w:val="16"/>
              </w:rPr>
              <w:t xml:space="preserve">whom are in danger of extinction such as the orangutan. </w:t>
            </w:r>
          </w:p>
        </w:tc>
        <w:tc>
          <w:tcPr>
            <w:tcW w:w="2374" w:type="dxa"/>
          </w:tcPr>
          <w:p w14:paraId="01BA2C01" w14:textId="77777777" w:rsidR="00623008" w:rsidRPr="009F20C9" w:rsidRDefault="00640558" w:rsidP="008F2DD8">
            <w:pPr>
              <w:jc w:val="center"/>
              <w:rPr>
                <w:rFonts w:ascii="Trebuchet MS" w:hAnsi="Trebuchet MS"/>
                <w:b/>
                <w:bCs/>
                <w:color w:val="2E74B5" w:themeColor="accent1" w:themeShade="BF"/>
                <w:sz w:val="16"/>
                <w:szCs w:val="16"/>
              </w:rPr>
            </w:pPr>
            <w:r w:rsidRPr="009F20C9">
              <w:rPr>
                <w:rFonts w:ascii="Trebuchet MS" w:hAnsi="Trebuchet MS"/>
                <w:b/>
                <w:bCs/>
                <w:color w:val="2E74B5" w:themeColor="accent1" w:themeShade="BF"/>
                <w:sz w:val="16"/>
                <w:szCs w:val="16"/>
              </w:rPr>
              <w:t xml:space="preserve">Electricity </w:t>
            </w:r>
          </w:p>
          <w:p w14:paraId="0D44538E" w14:textId="77777777" w:rsidR="00B23E2F" w:rsidRPr="009F20C9" w:rsidRDefault="00B23E2F" w:rsidP="009F20C9">
            <w:pPr>
              <w:rPr>
                <w:rFonts w:ascii="Trebuchet MS" w:hAnsi="Trebuchet MS"/>
                <w:color w:val="000000" w:themeColor="text1"/>
                <w:sz w:val="16"/>
                <w:szCs w:val="16"/>
              </w:rPr>
            </w:pPr>
          </w:p>
          <w:p w14:paraId="3684C26B" w14:textId="1C77DE82" w:rsidR="00B23E2F" w:rsidRPr="009F20C9" w:rsidRDefault="00B23E2F" w:rsidP="00B23E2F">
            <w:pPr>
              <w:rPr>
                <w:rFonts w:ascii="Trebuchet MS" w:hAnsi="Trebuchet MS" w:cs="Times New Roman"/>
                <w:color w:val="000000" w:themeColor="text1"/>
                <w:sz w:val="16"/>
                <w:szCs w:val="16"/>
              </w:rPr>
            </w:pPr>
            <w:r w:rsidRPr="009F20C9">
              <w:rPr>
                <w:rFonts w:ascii="Trebuchet MS" w:hAnsi="Trebuchet MS"/>
                <w:color w:val="000000" w:themeColor="text1"/>
                <w:sz w:val="16"/>
                <w:szCs w:val="16"/>
              </w:rPr>
              <w:t>*A</w:t>
            </w:r>
            <w:r w:rsidRPr="009F20C9">
              <w:rPr>
                <w:rFonts w:ascii="Trebuchet MS" w:hAnsi="Trebuchet MS" w:cs="Times New Roman"/>
                <w:color w:val="000000" w:themeColor="text1"/>
                <w:sz w:val="16"/>
                <w:szCs w:val="16"/>
              </w:rPr>
              <w:t>ssociate the brightness of a lamp or the volume of a buzzer with the number and voltage of cells used in the circuit.</w:t>
            </w:r>
          </w:p>
          <w:p w14:paraId="3D9FDDC5" w14:textId="77777777" w:rsidR="00B23E2F" w:rsidRPr="009F20C9" w:rsidRDefault="00B23E2F" w:rsidP="00B23E2F">
            <w:pPr>
              <w:rPr>
                <w:rFonts w:ascii="Trebuchet MS" w:hAnsi="Trebuchet MS" w:cs="Times New Roman"/>
                <w:color w:val="000000" w:themeColor="text1"/>
                <w:sz w:val="16"/>
                <w:szCs w:val="16"/>
              </w:rPr>
            </w:pPr>
          </w:p>
          <w:p w14:paraId="5D3A322A" w14:textId="120A5B0D" w:rsidR="00B23E2F" w:rsidRPr="009F20C9" w:rsidRDefault="00B23E2F" w:rsidP="00B23E2F">
            <w:pPr>
              <w:rPr>
                <w:rFonts w:ascii="Trebuchet MS" w:hAnsi="Trebuchet MS" w:cs="Times New Roman"/>
                <w:color w:val="000000" w:themeColor="text1"/>
                <w:sz w:val="16"/>
                <w:szCs w:val="16"/>
              </w:rPr>
            </w:pPr>
            <w:r w:rsidRPr="009F20C9">
              <w:rPr>
                <w:rFonts w:ascii="Trebuchet MS" w:hAnsi="Trebuchet MS"/>
                <w:color w:val="000000" w:themeColor="text1"/>
                <w:sz w:val="16"/>
                <w:szCs w:val="16"/>
              </w:rPr>
              <w:t>*C</w:t>
            </w:r>
            <w:r w:rsidRPr="009F20C9">
              <w:rPr>
                <w:rFonts w:ascii="Trebuchet MS" w:hAnsi="Trebuchet MS" w:cs="Times New Roman"/>
                <w:color w:val="000000" w:themeColor="text1"/>
                <w:sz w:val="16"/>
                <w:szCs w:val="16"/>
              </w:rPr>
              <w:t>ompare and give reasons for variations in how components function, including the brightness of bulbs, the loudness of buzzers and the on/off position of switches.</w:t>
            </w:r>
          </w:p>
          <w:p w14:paraId="3FB3E88A" w14:textId="77777777" w:rsidR="00B23E2F" w:rsidRPr="009F20C9" w:rsidRDefault="00B23E2F" w:rsidP="00B23E2F">
            <w:pPr>
              <w:rPr>
                <w:rFonts w:ascii="Trebuchet MS" w:hAnsi="Trebuchet MS"/>
                <w:color w:val="000000" w:themeColor="text1"/>
                <w:sz w:val="16"/>
                <w:szCs w:val="16"/>
              </w:rPr>
            </w:pPr>
          </w:p>
          <w:p w14:paraId="0C1ACBB7" w14:textId="77777777" w:rsidR="00B23E2F" w:rsidRPr="009F20C9" w:rsidRDefault="00B23E2F" w:rsidP="00B23E2F">
            <w:pPr>
              <w:rPr>
                <w:rFonts w:ascii="Trebuchet MS" w:hAnsi="Trebuchet MS" w:cs="Times New Roman"/>
                <w:color w:val="000000" w:themeColor="text1"/>
                <w:sz w:val="16"/>
                <w:szCs w:val="16"/>
              </w:rPr>
            </w:pPr>
            <w:r w:rsidRPr="009F20C9">
              <w:rPr>
                <w:rFonts w:ascii="Trebuchet MS" w:hAnsi="Trebuchet MS"/>
                <w:color w:val="000000" w:themeColor="text1"/>
                <w:sz w:val="16"/>
                <w:szCs w:val="16"/>
              </w:rPr>
              <w:t>*U</w:t>
            </w:r>
            <w:r w:rsidRPr="009F20C9">
              <w:rPr>
                <w:rFonts w:ascii="Trebuchet MS" w:hAnsi="Trebuchet MS" w:cs="Times New Roman"/>
                <w:color w:val="000000" w:themeColor="text1"/>
                <w:sz w:val="16"/>
                <w:szCs w:val="16"/>
              </w:rPr>
              <w:t>se recognised symbols when representing a simple circuit in a diagram.</w:t>
            </w:r>
          </w:p>
          <w:p w14:paraId="2A80D79A" w14:textId="77777777" w:rsidR="00396C58" w:rsidRPr="009F20C9" w:rsidRDefault="00396C58" w:rsidP="00B23E2F">
            <w:pPr>
              <w:rPr>
                <w:rFonts w:ascii="Trebuchet MS" w:hAnsi="Trebuchet MS"/>
                <w:color w:val="000000" w:themeColor="text1"/>
                <w:sz w:val="16"/>
                <w:szCs w:val="16"/>
              </w:rPr>
            </w:pPr>
          </w:p>
          <w:p w14:paraId="74A993A9" w14:textId="38E18834" w:rsidR="00396C58" w:rsidRPr="009F20C9" w:rsidRDefault="00396C58" w:rsidP="00B23E2F">
            <w:pPr>
              <w:rPr>
                <w:rFonts w:ascii="Trebuchet MS" w:hAnsi="Trebuchet MS"/>
                <w:color w:val="000000" w:themeColor="text1"/>
                <w:sz w:val="16"/>
                <w:szCs w:val="16"/>
              </w:rPr>
            </w:pPr>
            <w:r w:rsidRPr="009F20C9">
              <w:rPr>
                <w:rFonts w:ascii="Trebuchet MS" w:hAnsi="Trebuchet MS"/>
                <w:color w:val="000000" w:themeColor="text1"/>
                <w:sz w:val="16"/>
                <w:szCs w:val="16"/>
              </w:rPr>
              <w:t xml:space="preserve">Pupils will learn about the term ‘voltage’ and will be able to create electrical circuits consisting of buzzers, wires, cells, lamps and switches and describe how the current moves through the circuit. </w:t>
            </w:r>
          </w:p>
          <w:p w14:paraId="20EAA74C" w14:textId="3F32FC05" w:rsidR="00396C58" w:rsidRPr="009F20C9" w:rsidRDefault="00396C58" w:rsidP="00B23E2F">
            <w:pPr>
              <w:rPr>
                <w:rFonts w:ascii="Trebuchet MS" w:hAnsi="Trebuchet MS"/>
                <w:color w:val="000000" w:themeColor="text1"/>
                <w:sz w:val="16"/>
                <w:szCs w:val="16"/>
              </w:rPr>
            </w:pPr>
          </w:p>
          <w:p w14:paraId="21FB3072" w14:textId="24E7E6EE" w:rsidR="00396C58" w:rsidRPr="009F20C9" w:rsidRDefault="00396C58" w:rsidP="00B23E2F">
            <w:pPr>
              <w:rPr>
                <w:rFonts w:ascii="Trebuchet MS" w:hAnsi="Trebuchet MS"/>
                <w:color w:val="000000" w:themeColor="text1"/>
                <w:sz w:val="16"/>
                <w:szCs w:val="16"/>
              </w:rPr>
            </w:pPr>
            <w:r w:rsidRPr="009F20C9">
              <w:rPr>
                <w:rFonts w:ascii="Trebuchet MS" w:hAnsi="Trebuchet MS"/>
                <w:color w:val="000000" w:themeColor="text1"/>
                <w:sz w:val="16"/>
                <w:szCs w:val="16"/>
              </w:rPr>
              <w:t xml:space="preserve">Pupils will be able to make amendments to their electrical circuits and alter the brightness of a lamp/lamps. They will also be able to draw and describe electrical circuits using the correct symbols. </w:t>
            </w:r>
          </w:p>
          <w:p w14:paraId="6F92FC0B" w14:textId="74DC2C0D" w:rsidR="00396C58" w:rsidRPr="009F20C9" w:rsidRDefault="00396C58" w:rsidP="00B23E2F">
            <w:pPr>
              <w:rPr>
                <w:rFonts w:ascii="Trebuchet MS" w:hAnsi="Trebuchet MS"/>
                <w:color w:val="000000" w:themeColor="text1"/>
                <w:sz w:val="16"/>
                <w:szCs w:val="16"/>
              </w:rPr>
            </w:pPr>
          </w:p>
          <w:p w14:paraId="3D92EAE1" w14:textId="5165346B" w:rsidR="00396C58" w:rsidRPr="009F20C9" w:rsidRDefault="00396C58" w:rsidP="00B23E2F">
            <w:pPr>
              <w:rPr>
                <w:rFonts w:ascii="Trebuchet MS" w:hAnsi="Trebuchet MS"/>
                <w:color w:val="000000" w:themeColor="text1"/>
                <w:sz w:val="16"/>
                <w:szCs w:val="16"/>
              </w:rPr>
            </w:pPr>
            <w:r w:rsidRPr="009F20C9">
              <w:rPr>
                <w:rFonts w:ascii="Trebuchet MS" w:hAnsi="Trebuchet MS"/>
                <w:color w:val="000000" w:themeColor="text1"/>
                <w:sz w:val="16"/>
                <w:szCs w:val="16"/>
              </w:rPr>
              <w:t xml:space="preserve">Pupils will be able to understand the importance of electricity in the world and will be able to discuss famous scientists and their impact on the development of electricity. These including Volta, Tesla and Franklin. </w:t>
            </w:r>
          </w:p>
          <w:p w14:paraId="24D515ED" w14:textId="2892C05E" w:rsidR="00396C58" w:rsidRPr="009F20C9" w:rsidRDefault="00396C58" w:rsidP="00B23E2F">
            <w:pPr>
              <w:rPr>
                <w:rFonts w:ascii="Trebuchet MS" w:hAnsi="Trebuchet MS"/>
                <w:color w:val="000000" w:themeColor="text1"/>
                <w:sz w:val="16"/>
                <w:szCs w:val="16"/>
              </w:rPr>
            </w:pPr>
          </w:p>
        </w:tc>
        <w:tc>
          <w:tcPr>
            <w:tcW w:w="2373" w:type="dxa"/>
          </w:tcPr>
          <w:p w14:paraId="43641BDE" w14:textId="77777777" w:rsidR="005A1BC5" w:rsidRPr="009F20C9" w:rsidRDefault="00640558" w:rsidP="00640558">
            <w:pPr>
              <w:jc w:val="center"/>
              <w:rPr>
                <w:rFonts w:ascii="Trebuchet MS" w:hAnsi="Trebuchet MS"/>
                <w:b/>
                <w:bCs/>
                <w:color w:val="2E74B5" w:themeColor="accent1" w:themeShade="BF"/>
                <w:sz w:val="16"/>
                <w:szCs w:val="16"/>
              </w:rPr>
            </w:pPr>
            <w:r w:rsidRPr="009F20C9">
              <w:rPr>
                <w:rFonts w:ascii="Trebuchet MS" w:hAnsi="Trebuchet MS"/>
                <w:b/>
                <w:bCs/>
                <w:color w:val="2E74B5" w:themeColor="accent1" w:themeShade="BF"/>
                <w:sz w:val="16"/>
                <w:szCs w:val="16"/>
              </w:rPr>
              <w:t xml:space="preserve">Living things and their habitats </w:t>
            </w:r>
          </w:p>
          <w:p w14:paraId="4980AA38" w14:textId="77777777" w:rsidR="00B23E2F" w:rsidRPr="009F20C9" w:rsidRDefault="00B23E2F" w:rsidP="00640558">
            <w:pPr>
              <w:jc w:val="center"/>
              <w:rPr>
                <w:rFonts w:ascii="Trebuchet MS" w:hAnsi="Trebuchet MS"/>
                <w:color w:val="000000" w:themeColor="text1"/>
                <w:sz w:val="16"/>
                <w:szCs w:val="16"/>
              </w:rPr>
            </w:pPr>
          </w:p>
          <w:p w14:paraId="57B05ED1" w14:textId="390B9F6A" w:rsidR="00B23E2F" w:rsidRPr="009F20C9" w:rsidRDefault="00B23E2F" w:rsidP="00B23E2F">
            <w:pPr>
              <w:rPr>
                <w:rFonts w:ascii="Trebuchet MS" w:hAnsi="Trebuchet MS" w:cs="Times New Roman"/>
                <w:color w:val="000000" w:themeColor="text1"/>
                <w:sz w:val="16"/>
                <w:szCs w:val="16"/>
              </w:rPr>
            </w:pPr>
            <w:r w:rsidRPr="009F20C9">
              <w:rPr>
                <w:rFonts w:ascii="Trebuchet MS" w:hAnsi="Trebuchet MS"/>
                <w:color w:val="000000" w:themeColor="text1"/>
                <w:sz w:val="16"/>
                <w:szCs w:val="16"/>
              </w:rPr>
              <w:t>*D</w:t>
            </w:r>
            <w:r w:rsidRPr="009F20C9">
              <w:rPr>
                <w:rFonts w:ascii="Trebuchet MS" w:hAnsi="Trebuchet MS" w:cs="Times New Roman"/>
                <w:color w:val="000000" w:themeColor="text1"/>
                <w:sz w:val="16"/>
                <w:szCs w:val="16"/>
              </w:rPr>
              <w:t>escribe how livings things are classified into broad groups according to common observable characteristics and based on similarities and differences.</w:t>
            </w:r>
          </w:p>
          <w:p w14:paraId="38D0E560" w14:textId="77777777" w:rsidR="00B23E2F" w:rsidRPr="009F20C9" w:rsidRDefault="00B23E2F" w:rsidP="00B23E2F">
            <w:pPr>
              <w:rPr>
                <w:rFonts w:ascii="Trebuchet MS" w:hAnsi="Trebuchet MS"/>
                <w:color w:val="000000" w:themeColor="text1"/>
                <w:sz w:val="16"/>
                <w:szCs w:val="16"/>
              </w:rPr>
            </w:pPr>
          </w:p>
          <w:p w14:paraId="56CAD352" w14:textId="77777777" w:rsidR="00B23E2F" w:rsidRPr="009F20C9" w:rsidRDefault="00B23E2F" w:rsidP="00B23E2F">
            <w:pPr>
              <w:rPr>
                <w:rFonts w:ascii="Trebuchet MS" w:hAnsi="Trebuchet MS" w:cs="Times New Roman"/>
                <w:color w:val="000000" w:themeColor="text1"/>
                <w:sz w:val="16"/>
                <w:szCs w:val="16"/>
              </w:rPr>
            </w:pPr>
            <w:r w:rsidRPr="009F20C9">
              <w:rPr>
                <w:rFonts w:ascii="Trebuchet MS" w:hAnsi="Trebuchet MS"/>
                <w:color w:val="000000" w:themeColor="text1"/>
                <w:sz w:val="16"/>
                <w:szCs w:val="16"/>
              </w:rPr>
              <w:t>*G</w:t>
            </w:r>
            <w:r w:rsidRPr="009F20C9">
              <w:rPr>
                <w:rFonts w:ascii="Trebuchet MS" w:hAnsi="Trebuchet MS" w:cs="Times New Roman"/>
                <w:color w:val="000000" w:themeColor="text1"/>
                <w:sz w:val="16"/>
                <w:szCs w:val="16"/>
              </w:rPr>
              <w:t>ive reasons for classifying plants and animals based on specific characteristics.</w:t>
            </w:r>
          </w:p>
          <w:p w14:paraId="00D53944" w14:textId="77777777" w:rsidR="006E5815" w:rsidRPr="009F20C9" w:rsidRDefault="006E5815" w:rsidP="00B23E2F">
            <w:pPr>
              <w:rPr>
                <w:rFonts w:ascii="Trebuchet MS" w:hAnsi="Trebuchet MS" w:cs="Times New Roman"/>
                <w:color w:val="000000" w:themeColor="text1"/>
                <w:sz w:val="16"/>
                <w:szCs w:val="16"/>
              </w:rPr>
            </w:pPr>
          </w:p>
          <w:p w14:paraId="1F844A86" w14:textId="77777777" w:rsidR="006E5815" w:rsidRPr="009F20C9" w:rsidRDefault="006E5815" w:rsidP="00B23E2F">
            <w:pPr>
              <w:rPr>
                <w:rFonts w:ascii="Trebuchet MS" w:hAnsi="Trebuchet MS" w:cs="Times New Roman"/>
                <w:color w:val="000000" w:themeColor="text1"/>
                <w:sz w:val="16"/>
                <w:szCs w:val="16"/>
              </w:rPr>
            </w:pPr>
            <w:r w:rsidRPr="009F20C9">
              <w:rPr>
                <w:rFonts w:ascii="Trebuchet MS" w:hAnsi="Trebuchet MS" w:cs="Times New Roman"/>
                <w:color w:val="000000" w:themeColor="text1"/>
                <w:sz w:val="16"/>
                <w:szCs w:val="16"/>
              </w:rPr>
              <w:t xml:space="preserve">Pupils will be able to describe how living things are classified into broad groups related to their characteristics. They will be able to complete a detailed fact file on different animals of their choice through careful research. </w:t>
            </w:r>
          </w:p>
          <w:p w14:paraId="73CF6AD4" w14:textId="77777777" w:rsidR="006E5815" w:rsidRPr="009F20C9" w:rsidRDefault="006E5815" w:rsidP="00B23E2F">
            <w:pPr>
              <w:rPr>
                <w:rFonts w:ascii="Trebuchet MS" w:hAnsi="Trebuchet MS"/>
                <w:color w:val="000000" w:themeColor="text1"/>
                <w:sz w:val="16"/>
                <w:szCs w:val="16"/>
              </w:rPr>
            </w:pPr>
          </w:p>
          <w:p w14:paraId="77741C15" w14:textId="73BA6FB4" w:rsidR="006E5815" w:rsidRPr="009F20C9" w:rsidRDefault="006E5815" w:rsidP="00B23E2F">
            <w:pPr>
              <w:rPr>
                <w:rFonts w:ascii="Trebuchet MS" w:hAnsi="Trebuchet MS"/>
                <w:color w:val="000000" w:themeColor="text1"/>
                <w:sz w:val="16"/>
                <w:szCs w:val="16"/>
              </w:rPr>
            </w:pPr>
            <w:r w:rsidRPr="009F20C9">
              <w:rPr>
                <w:rFonts w:ascii="Trebuchet MS" w:hAnsi="Trebuchet MS"/>
                <w:color w:val="000000" w:themeColor="text1"/>
                <w:sz w:val="16"/>
                <w:szCs w:val="16"/>
              </w:rPr>
              <w:t xml:space="preserve">Pupils will be able to go on a tour of the school to identify different plants and describe their different characteristics. </w:t>
            </w:r>
          </w:p>
        </w:tc>
        <w:tc>
          <w:tcPr>
            <w:tcW w:w="2374" w:type="dxa"/>
          </w:tcPr>
          <w:p w14:paraId="3C66501C" w14:textId="77777777" w:rsidR="00623008" w:rsidRPr="009F20C9" w:rsidRDefault="0014205C" w:rsidP="0014205C">
            <w:pPr>
              <w:rPr>
                <w:rFonts w:ascii="Trebuchet MS" w:hAnsi="Trebuchet MS"/>
                <w:b/>
                <w:bCs/>
                <w:color w:val="2E74B5" w:themeColor="accent1" w:themeShade="BF"/>
                <w:sz w:val="16"/>
                <w:szCs w:val="16"/>
              </w:rPr>
            </w:pPr>
            <w:r w:rsidRPr="009F20C9">
              <w:rPr>
                <w:rFonts w:ascii="Trebuchet MS" w:hAnsi="Trebuchet MS"/>
                <w:b/>
                <w:bCs/>
                <w:color w:val="2E74B5" w:themeColor="accent1" w:themeShade="BF"/>
                <w:sz w:val="16"/>
                <w:szCs w:val="16"/>
              </w:rPr>
              <w:t>Practical Science investigations related to the Curious Scientist programme</w:t>
            </w:r>
          </w:p>
          <w:p w14:paraId="3C1C0D07" w14:textId="77777777" w:rsidR="0014205C" w:rsidRPr="009F20C9" w:rsidRDefault="0014205C" w:rsidP="0014205C">
            <w:pPr>
              <w:rPr>
                <w:rFonts w:ascii="Trebuchet MS" w:hAnsi="Trebuchet MS"/>
                <w:b/>
                <w:bCs/>
                <w:color w:val="2E74B5" w:themeColor="accent1" w:themeShade="BF"/>
                <w:sz w:val="16"/>
                <w:szCs w:val="16"/>
              </w:rPr>
            </w:pPr>
          </w:p>
          <w:p w14:paraId="1B2C8AA1" w14:textId="6E59D84C" w:rsidR="0014205C" w:rsidRPr="009F20C9" w:rsidRDefault="0014205C" w:rsidP="0014205C">
            <w:pPr>
              <w:rPr>
                <w:rFonts w:ascii="Trebuchet MS" w:hAnsi="Trebuchet MS"/>
                <w:color w:val="000000" w:themeColor="text1"/>
                <w:sz w:val="16"/>
                <w:szCs w:val="16"/>
              </w:rPr>
            </w:pPr>
            <w:r w:rsidRPr="009F20C9">
              <w:rPr>
                <w:rFonts w:ascii="Trebuchet MS" w:hAnsi="Trebuchet MS"/>
                <w:b/>
                <w:bCs/>
                <w:color w:val="2E74B5" w:themeColor="accent1" w:themeShade="BF"/>
                <w:sz w:val="16"/>
                <w:szCs w:val="16"/>
              </w:rPr>
              <w:t>Preparation and revision for the end of KS</w:t>
            </w:r>
            <w:r w:rsidR="00640558" w:rsidRPr="009F20C9">
              <w:rPr>
                <w:rFonts w:ascii="Trebuchet MS" w:hAnsi="Trebuchet MS"/>
                <w:b/>
                <w:bCs/>
                <w:color w:val="2E74B5" w:themeColor="accent1" w:themeShade="BF"/>
                <w:sz w:val="16"/>
                <w:szCs w:val="16"/>
              </w:rPr>
              <w:t>2</w:t>
            </w:r>
            <w:r w:rsidRPr="009F20C9">
              <w:rPr>
                <w:rFonts w:ascii="Trebuchet MS" w:hAnsi="Trebuchet MS"/>
                <w:b/>
                <w:bCs/>
                <w:color w:val="2E74B5" w:themeColor="accent1" w:themeShade="BF"/>
                <w:sz w:val="16"/>
                <w:szCs w:val="16"/>
              </w:rPr>
              <w:t xml:space="preserve"> Science Trust assessment</w:t>
            </w:r>
          </w:p>
        </w:tc>
      </w:tr>
    </w:tbl>
    <w:p w14:paraId="15AAC18A" w14:textId="192595AF" w:rsidR="005254B1" w:rsidRPr="005254B1" w:rsidRDefault="005254B1" w:rsidP="005254B1">
      <w:pPr>
        <w:rPr>
          <w:b/>
          <w:sz w:val="36"/>
          <w:szCs w:val="36"/>
        </w:rPr>
      </w:pPr>
      <w:r w:rsidRPr="005254B1">
        <w:rPr>
          <w:b/>
          <w:sz w:val="36"/>
          <w:szCs w:val="36"/>
        </w:rPr>
        <w:lastRenderedPageBreak/>
        <w:t>Throughout the course of the year – pupils will also cover the working scientifically objectives as listed below:</w:t>
      </w:r>
    </w:p>
    <w:tbl>
      <w:tblPr>
        <w:tblStyle w:val="TableGrid"/>
        <w:tblW w:w="15341" w:type="dxa"/>
        <w:jc w:val="center"/>
        <w:tblLook w:val="04A0" w:firstRow="1" w:lastRow="0" w:firstColumn="1" w:lastColumn="0" w:noHBand="0" w:noVBand="1"/>
      </w:tblPr>
      <w:tblGrid>
        <w:gridCol w:w="15341"/>
      </w:tblGrid>
      <w:tr w:rsidR="00B23E2F" w:rsidRPr="00313DB9" w14:paraId="7F7CEB26" w14:textId="77777777" w:rsidTr="00B23E2F">
        <w:trPr>
          <w:trHeight w:val="243"/>
          <w:jc w:val="center"/>
        </w:trPr>
        <w:tc>
          <w:tcPr>
            <w:tcW w:w="15341" w:type="dxa"/>
            <w:tcBorders>
              <w:top w:val="single" w:sz="8" w:space="0" w:color="auto"/>
              <w:left w:val="single" w:sz="18" w:space="0" w:color="auto"/>
              <w:bottom w:val="single" w:sz="18" w:space="0" w:color="auto"/>
              <w:right w:val="single" w:sz="18" w:space="0" w:color="auto"/>
            </w:tcBorders>
            <w:shd w:val="clear" w:color="auto" w:fill="auto"/>
          </w:tcPr>
          <w:p w14:paraId="2FA246A5" w14:textId="77777777" w:rsidR="00B23E2F" w:rsidRPr="00313DB9" w:rsidRDefault="00B23E2F" w:rsidP="00B62B58">
            <w:pPr>
              <w:pStyle w:val="bulletundertext"/>
              <w:numPr>
                <w:ilvl w:val="0"/>
                <w:numId w:val="0"/>
              </w:numPr>
              <w:spacing w:after="0" w:line="240" w:lineRule="auto"/>
              <w:rPr>
                <w:rFonts w:ascii="Trebuchet MS" w:hAnsi="Trebuchet MS"/>
                <w:sz w:val="22"/>
                <w:szCs w:val="22"/>
              </w:rPr>
            </w:pPr>
            <w:r w:rsidRPr="00313DB9">
              <w:rPr>
                <w:rFonts w:ascii="Trebuchet MS" w:hAnsi="Trebuchet MS"/>
                <w:sz w:val="22"/>
                <w:szCs w:val="22"/>
              </w:rPr>
              <w:t>Planning different types of scientific enquiries to answer questions, including recognising and controlling variables where necessary</w:t>
            </w:r>
          </w:p>
        </w:tc>
      </w:tr>
      <w:tr w:rsidR="00B23E2F" w:rsidRPr="00313DB9" w14:paraId="5E72AFEC" w14:textId="77777777" w:rsidTr="00B23E2F">
        <w:trPr>
          <w:trHeight w:val="243"/>
          <w:jc w:val="center"/>
        </w:trPr>
        <w:tc>
          <w:tcPr>
            <w:tcW w:w="15341" w:type="dxa"/>
            <w:tcBorders>
              <w:top w:val="single" w:sz="8" w:space="0" w:color="auto"/>
              <w:left w:val="single" w:sz="18" w:space="0" w:color="auto"/>
              <w:bottom w:val="single" w:sz="18" w:space="0" w:color="auto"/>
              <w:right w:val="single" w:sz="18" w:space="0" w:color="auto"/>
            </w:tcBorders>
            <w:shd w:val="clear" w:color="auto" w:fill="auto"/>
          </w:tcPr>
          <w:p w14:paraId="76560E62" w14:textId="77777777" w:rsidR="00B23E2F" w:rsidRPr="00313DB9" w:rsidRDefault="00B23E2F" w:rsidP="00B62B58">
            <w:pPr>
              <w:pStyle w:val="bulletundertext"/>
              <w:numPr>
                <w:ilvl w:val="0"/>
                <w:numId w:val="0"/>
              </w:numPr>
              <w:spacing w:after="0" w:line="240" w:lineRule="auto"/>
              <w:rPr>
                <w:rFonts w:ascii="Trebuchet MS" w:hAnsi="Trebuchet MS"/>
                <w:sz w:val="22"/>
                <w:szCs w:val="22"/>
              </w:rPr>
            </w:pPr>
            <w:r w:rsidRPr="00313DB9">
              <w:rPr>
                <w:rFonts w:ascii="Trebuchet MS" w:hAnsi="Trebuchet MS"/>
                <w:sz w:val="22"/>
                <w:szCs w:val="22"/>
              </w:rPr>
              <w:t>Taking measurements, using a range of scientific equipment, with increasing accuracy and precision, taking repeat readings where appropriate</w:t>
            </w:r>
          </w:p>
        </w:tc>
      </w:tr>
      <w:tr w:rsidR="00B23E2F" w:rsidRPr="001408BB" w14:paraId="0C5F096B" w14:textId="77777777" w:rsidTr="00B23E2F">
        <w:trPr>
          <w:trHeight w:val="243"/>
          <w:jc w:val="center"/>
        </w:trPr>
        <w:tc>
          <w:tcPr>
            <w:tcW w:w="15341" w:type="dxa"/>
            <w:tcBorders>
              <w:top w:val="single" w:sz="8" w:space="0" w:color="auto"/>
              <w:left w:val="single" w:sz="18" w:space="0" w:color="auto"/>
              <w:bottom w:val="single" w:sz="18" w:space="0" w:color="auto"/>
              <w:right w:val="single" w:sz="18" w:space="0" w:color="auto"/>
            </w:tcBorders>
            <w:shd w:val="clear" w:color="auto" w:fill="auto"/>
          </w:tcPr>
          <w:p w14:paraId="70D3E758" w14:textId="77777777" w:rsidR="00B23E2F" w:rsidRPr="001408BB" w:rsidRDefault="00B23E2F" w:rsidP="00B62B58">
            <w:pPr>
              <w:pStyle w:val="bulletundertext"/>
              <w:numPr>
                <w:ilvl w:val="0"/>
                <w:numId w:val="0"/>
              </w:numPr>
              <w:spacing w:after="0" w:line="240" w:lineRule="auto"/>
              <w:rPr>
                <w:rFonts w:ascii="Trebuchet MS" w:hAnsi="Trebuchet MS"/>
                <w:sz w:val="22"/>
                <w:szCs w:val="22"/>
              </w:rPr>
            </w:pPr>
            <w:r w:rsidRPr="001408BB">
              <w:rPr>
                <w:rFonts w:ascii="Trebuchet MS" w:hAnsi="Trebuchet MS"/>
                <w:sz w:val="22"/>
                <w:szCs w:val="22"/>
              </w:rPr>
              <w:t>Recording data and results of increasing complexity using scientific diagrams and labels, scatter graphs, bar and line graphs</w:t>
            </w:r>
          </w:p>
        </w:tc>
      </w:tr>
      <w:tr w:rsidR="00B23E2F" w:rsidRPr="001408BB" w14:paraId="4E3A1613" w14:textId="77777777" w:rsidTr="00B23E2F">
        <w:trPr>
          <w:trHeight w:val="243"/>
          <w:jc w:val="center"/>
        </w:trPr>
        <w:tc>
          <w:tcPr>
            <w:tcW w:w="15341" w:type="dxa"/>
            <w:tcBorders>
              <w:top w:val="single" w:sz="8" w:space="0" w:color="auto"/>
              <w:left w:val="single" w:sz="18" w:space="0" w:color="auto"/>
              <w:bottom w:val="single" w:sz="18" w:space="0" w:color="auto"/>
              <w:right w:val="single" w:sz="18" w:space="0" w:color="auto"/>
            </w:tcBorders>
            <w:shd w:val="clear" w:color="auto" w:fill="auto"/>
          </w:tcPr>
          <w:p w14:paraId="34F8F775" w14:textId="77777777" w:rsidR="00B23E2F" w:rsidRPr="001408BB" w:rsidRDefault="00B23E2F" w:rsidP="00B62B58">
            <w:pPr>
              <w:pStyle w:val="bulletundertext"/>
              <w:numPr>
                <w:ilvl w:val="0"/>
                <w:numId w:val="0"/>
              </w:numPr>
              <w:spacing w:after="0" w:line="240" w:lineRule="auto"/>
              <w:rPr>
                <w:rFonts w:ascii="Trebuchet MS" w:hAnsi="Trebuchet MS"/>
                <w:sz w:val="22"/>
                <w:szCs w:val="22"/>
              </w:rPr>
            </w:pPr>
            <w:r w:rsidRPr="001408BB">
              <w:rPr>
                <w:rFonts w:ascii="Trebuchet MS" w:hAnsi="Trebuchet MS"/>
                <w:sz w:val="22"/>
                <w:szCs w:val="22"/>
              </w:rPr>
              <w:t>Recording data and results of increasing complexity using tables, scatter graphs, bar and line graphs</w:t>
            </w:r>
          </w:p>
        </w:tc>
      </w:tr>
      <w:tr w:rsidR="00B23E2F" w:rsidRPr="001408BB" w14:paraId="7D196F92" w14:textId="77777777" w:rsidTr="00B23E2F">
        <w:trPr>
          <w:trHeight w:val="243"/>
          <w:jc w:val="center"/>
        </w:trPr>
        <w:tc>
          <w:tcPr>
            <w:tcW w:w="15341" w:type="dxa"/>
            <w:tcBorders>
              <w:top w:val="single" w:sz="8" w:space="0" w:color="auto"/>
              <w:left w:val="single" w:sz="18" w:space="0" w:color="auto"/>
              <w:bottom w:val="single" w:sz="18" w:space="0" w:color="auto"/>
              <w:right w:val="single" w:sz="18" w:space="0" w:color="auto"/>
            </w:tcBorders>
            <w:shd w:val="clear" w:color="auto" w:fill="auto"/>
          </w:tcPr>
          <w:p w14:paraId="256DB730" w14:textId="77777777" w:rsidR="00B23E2F" w:rsidRPr="001408BB" w:rsidRDefault="00B23E2F" w:rsidP="00B62B58">
            <w:pPr>
              <w:pStyle w:val="bulletundertext"/>
              <w:numPr>
                <w:ilvl w:val="0"/>
                <w:numId w:val="0"/>
              </w:numPr>
              <w:spacing w:after="0" w:line="240" w:lineRule="auto"/>
              <w:rPr>
                <w:rFonts w:ascii="Trebuchet MS" w:hAnsi="Trebuchet MS"/>
                <w:sz w:val="22"/>
                <w:szCs w:val="22"/>
              </w:rPr>
            </w:pPr>
            <w:r w:rsidRPr="001408BB">
              <w:rPr>
                <w:rFonts w:ascii="Trebuchet MS" w:hAnsi="Trebuchet MS"/>
                <w:sz w:val="22"/>
                <w:szCs w:val="22"/>
              </w:rPr>
              <w:t>Recording data and results of increasing complexity using classification keys and tables,</w:t>
            </w:r>
          </w:p>
        </w:tc>
      </w:tr>
      <w:tr w:rsidR="00B23E2F" w:rsidRPr="001408BB" w14:paraId="73A310D2" w14:textId="77777777" w:rsidTr="00B23E2F">
        <w:trPr>
          <w:trHeight w:val="243"/>
          <w:jc w:val="center"/>
        </w:trPr>
        <w:tc>
          <w:tcPr>
            <w:tcW w:w="15341" w:type="dxa"/>
            <w:tcBorders>
              <w:top w:val="single" w:sz="8" w:space="0" w:color="auto"/>
              <w:left w:val="single" w:sz="18" w:space="0" w:color="auto"/>
              <w:bottom w:val="single" w:sz="18" w:space="0" w:color="auto"/>
              <w:right w:val="single" w:sz="18" w:space="0" w:color="auto"/>
            </w:tcBorders>
            <w:shd w:val="clear" w:color="auto" w:fill="auto"/>
          </w:tcPr>
          <w:p w14:paraId="53DA2AA6" w14:textId="77777777" w:rsidR="00B23E2F" w:rsidRPr="001408BB" w:rsidRDefault="00B23E2F" w:rsidP="00B62B58">
            <w:pPr>
              <w:pStyle w:val="bulletundertext"/>
              <w:numPr>
                <w:ilvl w:val="0"/>
                <w:numId w:val="0"/>
              </w:numPr>
              <w:spacing w:after="0" w:line="240" w:lineRule="auto"/>
              <w:rPr>
                <w:rFonts w:ascii="Trebuchet MS" w:hAnsi="Trebuchet MS"/>
                <w:sz w:val="22"/>
                <w:szCs w:val="22"/>
              </w:rPr>
            </w:pPr>
            <w:r w:rsidRPr="00313DB9">
              <w:rPr>
                <w:rFonts w:ascii="Trebuchet MS" w:hAnsi="Trebuchet MS"/>
                <w:sz w:val="22"/>
                <w:szCs w:val="22"/>
              </w:rPr>
              <w:t>Using test results to make predictions to set up further comparative and fair tests</w:t>
            </w:r>
          </w:p>
        </w:tc>
      </w:tr>
      <w:tr w:rsidR="00B23E2F" w:rsidRPr="00313DB9" w14:paraId="317900E6" w14:textId="77777777" w:rsidTr="00B23E2F">
        <w:trPr>
          <w:trHeight w:val="243"/>
          <w:jc w:val="center"/>
        </w:trPr>
        <w:tc>
          <w:tcPr>
            <w:tcW w:w="15341" w:type="dxa"/>
            <w:tcBorders>
              <w:top w:val="single" w:sz="8" w:space="0" w:color="auto"/>
              <w:left w:val="single" w:sz="18" w:space="0" w:color="auto"/>
              <w:bottom w:val="single" w:sz="18" w:space="0" w:color="auto"/>
              <w:right w:val="single" w:sz="18" w:space="0" w:color="auto"/>
            </w:tcBorders>
            <w:shd w:val="clear" w:color="auto" w:fill="auto"/>
          </w:tcPr>
          <w:p w14:paraId="51C9456B" w14:textId="77777777" w:rsidR="00B23E2F" w:rsidRPr="00313DB9" w:rsidRDefault="00B23E2F" w:rsidP="00B62B58">
            <w:pPr>
              <w:pStyle w:val="bulletundertext"/>
              <w:numPr>
                <w:ilvl w:val="0"/>
                <w:numId w:val="0"/>
              </w:numPr>
              <w:spacing w:after="0" w:line="240" w:lineRule="auto"/>
              <w:rPr>
                <w:rFonts w:ascii="Trebuchet MS" w:hAnsi="Trebuchet MS"/>
                <w:sz w:val="22"/>
                <w:szCs w:val="22"/>
              </w:rPr>
            </w:pPr>
            <w:r w:rsidRPr="00313DB9">
              <w:rPr>
                <w:rFonts w:ascii="Trebuchet MS" w:hAnsi="Trebuchet MS"/>
                <w:sz w:val="22"/>
                <w:szCs w:val="22"/>
              </w:rPr>
              <w:t>Reporting and presenting findings from enquiries, including conclusions, causal relationships and explanations of and degree of trust in results, in oral and written forms such as displays and other presentations</w:t>
            </w:r>
          </w:p>
        </w:tc>
      </w:tr>
      <w:tr w:rsidR="00B23E2F" w:rsidRPr="00313DB9" w14:paraId="2CEC1188" w14:textId="77777777" w:rsidTr="00B23E2F">
        <w:trPr>
          <w:trHeight w:val="243"/>
          <w:jc w:val="center"/>
        </w:trPr>
        <w:tc>
          <w:tcPr>
            <w:tcW w:w="15341" w:type="dxa"/>
            <w:tcBorders>
              <w:top w:val="single" w:sz="8" w:space="0" w:color="auto"/>
              <w:left w:val="single" w:sz="18" w:space="0" w:color="auto"/>
              <w:bottom w:val="single" w:sz="18" w:space="0" w:color="auto"/>
              <w:right w:val="single" w:sz="18" w:space="0" w:color="auto"/>
            </w:tcBorders>
            <w:shd w:val="clear" w:color="auto" w:fill="auto"/>
          </w:tcPr>
          <w:p w14:paraId="0A244808" w14:textId="77777777" w:rsidR="00B23E2F" w:rsidRPr="00313DB9" w:rsidRDefault="00B23E2F" w:rsidP="00B62B58">
            <w:pPr>
              <w:pStyle w:val="bulletundertext"/>
              <w:numPr>
                <w:ilvl w:val="0"/>
                <w:numId w:val="0"/>
              </w:numPr>
              <w:spacing w:after="0" w:line="240" w:lineRule="auto"/>
              <w:rPr>
                <w:rFonts w:ascii="Trebuchet MS" w:hAnsi="Trebuchet MS"/>
                <w:sz w:val="22"/>
                <w:szCs w:val="22"/>
              </w:rPr>
            </w:pPr>
            <w:r w:rsidRPr="00313DB9">
              <w:rPr>
                <w:rFonts w:ascii="Trebuchet MS" w:hAnsi="Trebuchet MS"/>
                <w:sz w:val="22"/>
                <w:szCs w:val="22"/>
              </w:rPr>
              <w:t>Identifying scientific evidence that has been used to support or refute ideas or arguments</w:t>
            </w:r>
          </w:p>
        </w:tc>
      </w:tr>
    </w:tbl>
    <w:p w14:paraId="150D335C" w14:textId="77777777" w:rsidR="005254B1" w:rsidRPr="00623008" w:rsidRDefault="005254B1" w:rsidP="00F50DFC">
      <w:pPr>
        <w:rPr>
          <w:b/>
        </w:rPr>
      </w:pPr>
    </w:p>
    <w:sectPr w:rsidR="005254B1" w:rsidRPr="00623008" w:rsidSect="005A1BC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CC1"/>
    <w:multiLevelType w:val="hybridMultilevel"/>
    <w:tmpl w:val="735C1340"/>
    <w:lvl w:ilvl="0" w:tplc="66F657F2">
      <w:start w:val="10"/>
      <w:numFmt w:val="bullet"/>
      <w:lvlText w:val=""/>
      <w:lvlJc w:val="left"/>
      <w:pPr>
        <w:ind w:left="720" w:hanging="360"/>
      </w:pPr>
      <w:rPr>
        <w:rFonts w:ascii="Symbol" w:eastAsiaTheme="minorHAnsi" w:hAnsi="Symbol" w:cstheme="minorBidi"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84B88"/>
    <w:multiLevelType w:val="hybridMultilevel"/>
    <w:tmpl w:val="706AF9A6"/>
    <w:lvl w:ilvl="0" w:tplc="E9D8CA68">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21453"/>
    <w:multiLevelType w:val="hybridMultilevel"/>
    <w:tmpl w:val="23E0BA4A"/>
    <w:lvl w:ilvl="0" w:tplc="29ECC74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E309E"/>
    <w:multiLevelType w:val="hybridMultilevel"/>
    <w:tmpl w:val="BF0EFFEC"/>
    <w:lvl w:ilvl="0" w:tplc="5CD6D82C">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4107BF"/>
    <w:multiLevelType w:val="hybridMultilevel"/>
    <w:tmpl w:val="D360BC00"/>
    <w:lvl w:ilvl="0" w:tplc="61D6B156">
      <w:numFmt w:val="bullet"/>
      <w:lvlText w:val=""/>
      <w:lvlJc w:val="left"/>
      <w:pPr>
        <w:ind w:left="720" w:hanging="360"/>
      </w:pPr>
      <w:rPr>
        <w:rFonts w:ascii="Symbol" w:eastAsiaTheme="minorHAnsi" w:hAnsi="Symbol" w:cstheme="minorBid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284E0E"/>
    <w:multiLevelType w:val="hybridMultilevel"/>
    <w:tmpl w:val="333E619A"/>
    <w:lvl w:ilvl="0" w:tplc="D182E20A">
      <w:numFmt w:val="bullet"/>
      <w:lvlText w:val=""/>
      <w:lvlJc w:val="left"/>
      <w:pPr>
        <w:ind w:left="720" w:hanging="360"/>
      </w:pPr>
      <w:rPr>
        <w:rFonts w:ascii="Symbol" w:eastAsiaTheme="minorHAnsi" w:hAnsi="Symbol"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AB7A20"/>
    <w:multiLevelType w:val="hybridMultilevel"/>
    <w:tmpl w:val="48E84862"/>
    <w:lvl w:ilvl="0" w:tplc="E25EC82E">
      <w:numFmt w:val="bullet"/>
      <w:lvlText w:val=""/>
      <w:lvlJc w:val="left"/>
      <w:pPr>
        <w:ind w:left="720" w:hanging="360"/>
      </w:pPr>
      <w:rPr>
        <w:rFonts w:ascii="Symbol" w:eastAsiaTheme="minorHAnsi" w:hAnsi="Symbol"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675FC7"/>
    <w:multiLevelType w:val="hybridMultilevel"/>
    <w:tmpl w:val="6406C912"/>
    <w:lvl w:ilvl="0" w:tplc="AE28D99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272A3F"/>
    <w:multiLevelType w:val="hybridMultilevel"/>
    <w:tmpl w:val="D4EA9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9"/>
  </w:num>
  <w:num w:numId="5">
    <w:abstractNumId w:val="6"/>
  </w:num>
  <w:num w:numId="6">
    <w:abstractNumId w:val="7"/>
  </w:num>
  <w:num w:numId="7">
    <w:abstractNumId w:val="8"/>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DFC"/>
    <w:rsid w:val="00015C29"/>
    <w:rsid w:val="000F46D8"/>
    <w:rsid w:val="001016DB"/>
    <w:rsid w:val="0014205C"/>
    <w:rsid w:val="002B1455"/>
    <w:rsid w:val="00315B91"/>
    <w:rsid w:val="00396C58"/>
    <w:rsid w:val="005254B1"/>
    <w:rsid w:val="005A1BC5"/>
    <w:rsid w:val="00623008"/>
    <w:rsid w:val="00640558"/>
    <w:rsid w:val="006568DC"/>
    <w:rsid w:val="006E5815"/>
    <w:rsid w:val="006F081E"/>
    <w:rsid w:val="007E302C"/>
    <w:rsid w:val="008F2DD8"/>
    <w:rsid w:val="009D139A"/>
    <w:rsid w:val="009F20C9"/>
    <w:rsid w:val="00AC0DD5"/>
    <w:rsid w:val="00B23E2F"/>
    <w:rsid w:val="00B74AD4"/>
    <w:rsid w:val="00ED5EEB"/>
    <w:rsid w:val="00F50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4E08"/>
  <w15:chartTrackingRefBased/>
  <w15:docId w15:val="{6390A814-8F65-4FD3-BE6F-E8648AE2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DF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50DFC"/>
    <w:rPr>
      <w:rFonts w:ascii="Segoe UI" w:hAnsi="Segoe UI"/>
      <w:sz w:val="18"/>
      <w:szCs w:val="18"/>
    </w:rPr>
  </w:style>
  <w:style w:type="table" w:styleId="TableGrid">
    <w:name w:val="Table Grid"/>
    <w:basedOn w:val="TableNormal"/>
    <w:uiPriority w:val="39"/>
    <w:rsid w:val="00623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8F2DD8"/>
    <w:pPr>
      <w:numPr>
        <w:numId w:val="1"/>
      </w:numPr>
      <w:spacing w:after="240" w:line="288" w:lineRule="auto"/>
    </w:pPr>
    <w:rPr>
      <w:rFonts w:ascii="Arial" w:eastAsia="Times New Roman" w:hAnsi="Arial" w:cs="Arial"/>
      <w:sz w:val="24"/>
      <w:szCs w:val="24"/>
      <w:lang w:eastAsia="en-GB"/>
    </w:rPr>
  </w:style>
  <w:style w:type="paragraph" w:styleId="ListParagraph">
    <w:name w:val="List Paragraph"/>
    <w:basedOn w:val="Normal"/>
    <w:uiPriority w:val="34"/>
    <w:qFormat/>
    <w:rsid w:val="008F2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29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Wade</dc:creator>
  <cp:keywords/>
  <dc:description/>
  <cp:lastModifiedBy>Tom Wade</cp:lastModifiedBy>
  <cp:revision>10</cp:revision>
  <cp:lastPrinted>2019-11-08T08:08:00Z</cp:lastPrinted>
  <dcterms:created xsi:type="dcterms:W3CDTF">2019-11-10T14:33:00Z</dcterms:created>
  <dcterms:modified xsi:type="dcterms:W3CDTF">2019-11-10T15:26:00Z</dcterms:modified>
</cp:coreProperties>
</file>